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61A9" w14:textId="77777777" w:rsidR="002245CF" w:rsidRDefault="002245CF" w:rsidP="00D6370E"/>
    <w:p w14:paraId="255C40C6" w14:textId="77777777" w:rsidR="002245CF" w:rsidRDefault="002245CF" w:rsidP="00D6370E"/>
    <w:p w14:paraId="03444F95" w14:textId="77777777" w:rsidR="00CC3411" w:rsidRDefault="00CC3411" w:rsidP="00D6370E"/>
    <w:p w14:paraId="4D446B83" w14:textId="1CFF4208" w:rsidR="00CC3411" w:rsidRPr="00492EFA" w:rsidRDefault="00434E30" w:rsidP="00D6370E">
      <w:pPr>
        <w:rPr>
          <w:b/>
          <w:bCs/>
        </w:rPr>
      </w:pPr>
      <w:r>
        <w:rPr>
          <w:b/>
          <w:bCs/>
        </w:rPr>
        <w:t>P</w:t>
      </w:r>
      <w:r w:rsidR="00E55D0D">
        <w:rPr>
          <w:b/>
          <w:bCs/>
        </w:rPr>
        <w:t xml:space="preserve">rotokoll </w:t>
      </w:r>
      <w:r w:rsidR="00CC3411" w:rsidRPr="00492EFA">
        <w:rPr>
          <w:b/>
          <w:bCs/>
        </w:rPr>
        <w:t xml:space="preserve">fra styremøte </w:t>
      </w:r>
      <w:r w:rsidR="00353E22">
        <w:rPr>
          <w:b/>
          <w:bCs/>
        </w:rPr>
        <w:t>05.09</w:t>
      </w:r>
      <w:r w:rsidR="00CC3411" w:rsidRPr="00492EFA">
        <w:rPr>
          <w:b/>
          <w:bCs/>
        </w:rPr>
        <w:t>.2025</w:t>
      </w:r>
    </w:p>
    <w:p w14:paraId="3E537802" w14:textId="735F0DCB" w:rsidR="00492EFA" w:rsidRDefault="00492EFA" w:rsidP="00D6370E">
      <w:r>
        <w:t xml:space="preserve">Sted: </w:t>
      </w:r>
      <w:r w:rsidR="00353E22">
        <w:t>Bygland, kommunehuset</w:t>
      </w:r>
    </w:p>
    <w:p w14:paraId="71B5E240" w14:textId="1CF4F5F2" w:rsidR="00CC3411" w:rsidRDefault="00492EFA" w:rsidP="004B3CC9">
      <w:r>
        <w:t xml:space="preserve">Kl: </w:t>
      </w:r>
      <w:r w:rsidR="00473429">
        <w:t>0</w:t>
      </w:r>
      <w:r w:rsidR="00D25EAE">
        <w:t>9.00-14.0</w:t>
      </w:r>
      <w:r w:rsidR="00867A7C">
        <w:t>0</w:t>
      </w:r>
    </w:p>
    <w:p w14:paraId="29F88C44" w14:textId="77777777" w:rsidR="00492EFA" w:rsidRPr="00492EFA" w:rsidRDefault="00492EFA" w:rsidP="004B3CC9"/>
    <w:p w14:paraId="068F940B" w14:textId="6E349144" w:rsidR="004B3CC9" w:rsidRPr="00CC3411" w:rsidRDefault="004B3CC9" w:rsidP="004B3CC9">
      <w:pPr>
        <w:rPr>
          <w:rFonts w:ascii="Calibri" w:hAnsi="Calibri" w:cs="Calibri"/>
          <w:b/>
          <w:bCs/>
        </w:rPr>
      </w:pPr>
      <w:r w:rsidRPr="00CC3411">
        <w:rPr>
          <w:rFonts w:ascii="Calibri" w:hAnsi="Calibri" w:cs="Calibri"/>
          <w:b/>
          <w:bCs/>
        </w:rPr>
        <w:t>Til stede i møtet</w:t>
      </w:r>
      <w:r w:rsidR="005A6F55" w:rsidRPr="00CC3411">
        <w:rPr>
          <w:rFonts w:ascii="Calibri" w:hAnsi="Calibri" w:cs="Calibri"/>
          <w:b/>
          <w:bCs/>
        </w:rPr>
        <w:t>:</w:t>
      </w:r>
    </w:p>
    <w:p w14:paraId="5F2AD965" w14:textId="7C81470C" w:rsidR="004B3CC9" w:rsidRPr="002E51FE" w:rsidRDefault="004B3CC9" w:rsidP="004B3CC9">
      <w:pPr>
        <w:rPr>
          <w:rFonts w:ascii="Calibri" w:hAnsi="Calibri" w:cs="Calibri"/>
          <w:u w:val="single"/>
          <w:lang w:val="nn-NO"/>
        </w:rPr>
      </w:pPr>
      <w:r w:rsidRPr="002E51FE">
        <w:rPr>
          <w:rFonts w:ascii="Calibri" w:hAnsi="Calibri" w:cs="Calibri"/>
          <w:u w:val="single"/>
          <w:lang w:val="nn-NO"/>
        </w:rPr>
        <w:t>Styremedlemmer:</w:t>
      </w:r>
    </w:p>
    <w:p w14:paraId="09E2F25A" w14:textId="59E9997F" w:rsidR="004B3CC9" w:rsidRPr="002E51FE" w:rsidRDefault="004B3CC9" w:rsidP="004B3CC9">
      <w:pPr>
        <w:rPr>
          <w:rFonts w:ascii="Calibri" w:hAnsi="Calibri" w:cs="Calibri"/>
          <w:lang w:val="nn-NO"/>
        </w:rPr>
      </w:pPr>
      <w:r w:rsidRPr="002E51FE">
        <w:rPr>
          <w:rFonts w:ascii="Calibri" w:hAnsi="Calibri" w:cs="Calibri"/>
          <w:lang w:val="nn-NO"/>
        </w:rPr>
        <w:t>Runar Flåt Granheim, Anne Eikerapen, Beate Simonstad, Trond Haugå og Per Arne Teslo</w:t>
      </w:r>
    </w:p>
    <w:p w14:paraId="6278276E" w14:textId="77777777" w:rsidR="004B3CC9" w:rsidRPr="005A6F55" w:rsidRDefault="004B3CC9" w:rsidP="004B3CC9">
      <w:pPr>
        <w:rPr>
          <w:rFonts w:ascii="Calibri" w:hAnsi="Calibri" w:cs="Calibri"/>
          <w:u w:val="single"/>
          <w:lang w:val="nn-NO"/>
        </w:rPr>
      </w:pPr>
      <w:r w:rsidRPr="005A6F55">
        <w:rPr>
          <w:rFonts w:ascii="Calibri" w:hAnsi="Calibri" w:cs="Calibri"/>
          <w:u w:val="single"/>
          <w:lang w:val="nn-NO"/>
        </w:rPr>
        <w:t xml:space="preserve">Observatørar: </w:t>
      </w:r>
    </w:p>
    <w:p w14:paraId="72F6CC11" w14:textId="399EAC53" w:rsidR="004B3CC9" w:rsidRDefault="004B3CC9" w:rsidP="004B3CC9">
      <w:pPr>
        <w:rPr>
          <w:rFonts w:ascii="Calibri" w:hAnsi="Calibri" w:cs="Calibri"/>
          <w:lang w:val="nn-NO"/>
        </w:rPr>
      </w:pPr>
      <w:r w:rsidRPr="005A6F55">
        <w:rPr>
          <w:rFonts w:ascii="Calibri" w:hAnsi="Calibri" w:cs="Calibri"/>
          <w:lang w:val="nn-NO"/>
        </w:rPr>
        <w:t>Torleiv Olavson Momrak- rådgiver Agder Fylkeskommune</w:t>
      </w:r>
      <w:r w:rsidR="00B71CA5" w:rsidRPr="005A6F55">
        <w:rPr>
          <w:rFonts w:ascii="Calibri" w:hAnsi="Calibri" w:cs="Calibri"/>
          <w:lang w:val="nn-NO"/>
        </w:rPr>
        <w:t xml:space="preserve"> (digitalt )</w:t>
      </w:r>
      <w:r w:rsidRPr="005A6F55">
        <w:rPr>
          <w:rFonts w:ascii="Calibri" w:hAnsi="Calibri" w:cs="Calibri"/>
          <w:lang w:val="nn-NO"/>
        </w:rPr>
        <w:t>, Arne Borgersen- Innovasjon Norge</w:t>
      </w:r>
      <w:r w:rsidR="00B71CA5" w:rsidRPr="005A6F55">
        <w:rPr>
          <w:rFonts w:ascii="Calibri" w:hAnsi="Calibri" w:cs="Calibri"/>
          <w:lang w:val="nn-NO"/>
        </w:rPr>
        <w:t xml:space="preserve"> (digitalt)</w:t>
      </w:r>
      <w:r w:rsidRPr="005A6F55">
        <w:rPr>
          <w:rFonts w:ascii="Calibri" w:hAnsi="Calibri" w:cs="Calibri"/>
          <w:lang w:val="nn-NO"/>
        </w:rPr>
        <w:t xml:space="preserve">. </w:t>
      </w:r>
      <w:r w:rsidRPr="007B698E">
        <w:rPr>
          <w:rFonts w:ascii="Calibri" w:hAnsi="Calibri" w:cs="Calibri"/>
          <w:lang w:val="nn-NO"/>
        </w:rPr>
        <w:t xml:space="preserve">Preben Woll bostad </w:t>
      </w:r>
      <w:r w:rsidR="00CD12DA">
        <w:rPr>
          <w:rFonts w:ascii="Calibri" w:hAnsi="Calibri" w:cs="Calibri"/>
          <w:lang w:val="nn-NO"/>
        </w:rPr>
        <w:t xml:space="preserve"> og Roar Vangsnes</w:t>
      </w:r>
      <w:r w:rsidR="00B71CA5" w:rsidRPr="007B698E">
        <w:rPr>
          <w:rFonts w:ascii="Calibri" w:hAnsi="Calibri" w:cs="Calibri"/>
          <w:lang w:val="nn-NO"/>
        </w:rPr>
        <w:t>–</w:t>
      </w:r>
      <w:r w:rsidRPr="007B698E">
        <w:rPr>
          <w:rFonts w:ascii="Calibri" w:hAnsi="Calibri" w:cs="Calibri"/>
          <w:lang w:val="nn-NO"/>
        </w:rPr>
        <w:t xml:space="preserve"> Distriksenteret</w:t>
      </w:r>
      <w:r w:rsidR="00E55D0D" w:rsidRPr="007B698E">
        <w:rPr>
          <w:rFonts w:ascii="Calibri" w:hAnsi="Calibri" w:cs="Calibri"/>
          <w:lang w:val="nn-NO"/>
        </w:rPr>
        <w:t>.</w:t>
      </w:r>
    </w:p>
    <w:p w14:paraId="2CAD86BE" w14:textId="77777777" w:rsidR="00CD12DA" w:rsidRDefault="00CD12DA" w:rsidP="004B3CC9">
      <w:pPr>
        <w:rPr>
          <w:rFonts w:ascii="Calibri" w:hAnsi="Calibri" w:cs="Calibri"/>
          <w:lang w:val="nn-NO"/>
        </w:rPr>
      </w:pPr>
    </w:p>
    <w:p w14:paraId="3F4ACD61" w14:textId="50CC1088" w:rsidR="00CD12DA" w:rsidRDefault="00CD12DA" w:rsidP="004B3CC9">
      <w:pPr>
        <w:rPr>
          <w:rFonts w:ascii="Calibri" w:hAnsi="Calibri" w:cs="Calibri"/>
          <w:lang w:val="nn-NO"/>
        </w:rPr>
      </w:pPr>
      <w:r>
        <w:rPr>
          <w:rFonts w:ascii="Calibri" w:hAnsi="Calibri" w:cs="Calibri"/>
          <w:lang w:val="nn-NO"/>
        </w:rPr>
        <w:t>Forfall:</w:t>
      </w:r>
    </w:p>
    <w:p w14:paraId="2425D85A" w14:textId="1963D720" w:rsidR="00CD12DA" w:rsidRPr="00CD12DA" w:rsidRDefault="00CD12DA" w:rsidP="004B3CC9">
      <w:pPr>
        <w:rPr>
          <w:rFonts w:ascii="Calibri" w:hAnsi="Calibri" w:cs="Calibri"/>
        </w:rPr>
      </w:pPr>
      <w:r w:rsidRPr="00CD12DA">
        <w:rPr>
          <w:rFonts w:ascii="Calibri" w:hAnsi="Calibri" w:cs="Calibri"/>
        </w:rPr>
        <w:t>Simon</w:t>
      </w:r>
      <w:r>
        <w:rPr>
          <w:rFonts w:ascii="Calibri" w:hAnsi="Calibri" w:cs="Calibri"/>
        </w:rPr>
        <w:t xml:space="preserve"> Ellingsberg </w:t>
      </w:r>
      <w:r w:rsidR="00D57F48">
        <w:rPr>
          <w:rFonts w:ascii="Calibri" w:hAnsi="Calibri" w:cs="Calibri"/>
        </w:rPr>
        <w:t>(kommunedirektør, observatør)</w:t>
      </w:r>
    </w:p>
    <w:p w14:paraId="40E01187" w14:textId="77777777" w:rsidR="00565F9B" w:rsidRPr="00CD12DA" w:rsidRDefault="00565F9B" w:rsidP="004B3CC9">
      <w:pPr>
        <w:rPr>
          <w:rFonts w:ascii="Calibri" w:hAnsi="Calibri" w:cs="Calibri"/>
          <w:u w:val="single"/>
        </w:rPr>
      </w:pPr>
    </w:p>
    <w:p w14:paraId="179010ED" w14:textId="410D937E" w:rsidR="00565F9B" w:rsidRDefault="00565F9B" w:rsidP="004B3CC9">
      <w:pPr>
        <w:rPr>
          <w:rFonts w:ascii="Calibri" w:hAnsi="Calibri" w:cs="Calibri"/>
          <w:u w:val="single"/>
        </w:rPr>
      </w:pPr>
      <w:r>
        <w:rPr>
          <w:rFonts w:ascii="Calibri" w:hAnsi="Calibri" w:cs="Calibri"/>
          <w:u w:val="single"/>
        </w:rPr>
        <w:t>Referent:</w:t>
      </w:r>
    </w:p>
    <w:p w14:paraId="13E30FF2" w14:textId="20258583" w:rsidR="00EF3121" w:rsidRPr="002E51FE" w:rsidRDefault="00EF3121" w:rsidP="004B3CC9">
      <w:pPr>
        <w:rPr>
          <w:rFonts w:ascii="Calibri" w:hAnsi="Calibri" w:cs="Calibri"/>
        </w:rPr>
      </w:pPr>
      <w:r w:rsidRPr="002E51FE">
        <w:rPr>
          <w:rFonts w:ascii="Calibri" w:hAnsi="Calibri" w:cs="Calibri"/>
          <w:u w:val="single"/>
        </w:rPr>
        <w:t>Mulighetsutvikler</w:t>
      </w:r>
      <w:r w:rsidRPr="002E51FE">
        <w:rPr>
          <w:rFonts w:ascii="Calibri" w:hAnsi="Calibri" w:cs="Calibri"/>
        </w:rPr>
        <w:t xml:space="preserve"> :</w:t>
      </w:r>
      <w:r w:rsidR="00565F9B">
        <w:rPr>
          <w:rFonts w:ascii="Calibri" w:hAnsi="Calibri" w:cs="Calibri"/>
        </w:rPr>
        <w:t xml:space="preserve"> </w:t>
      </w:r>
      <w:r w:rsidRPr="002E51FE">
        <w:rPr>
          <w:rFonts w:ascii="Calibri" w:hAnsi="Calibri" w:cs="Calibri"/>
        </w:rPr>
        <w:t>Gyro Heia</w:t>
      </w:r>
    </w:p>
    <w:p w14:paraId="326280FE" w14:textId="4015789D" w:rsidR="00D6370E" w:rsidRPr="00E55D0D" w:rsidRDefault="00D6370E" w:rsidP="00D6370E">
      <w:pPr>
        <w:rPr>
          <w:rFonts w:ascii="Calibri" w:hAnsi="Calibri" w:cs="Calibri"/>
          <w:b/>
          <w:bCs/>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7371"/>
      </w:tblGrid>
      <w:tr w:rsidR="00C7601C" w:rsidRPr="005A6F55" w14:paraId="51A60D43" w14:textId="77777777" w:rsidTr="003C4814">
        <w:tc>
          <w:tcPr>
            <w:tcW w:w="1927" w:type="dxa"/>
          </w:tcPr>
          <w:p w14:paraId="5B5F88FF" w14:textId="77777777" w:rsidR="00C7601C" w:rsidRPr="005A6F55" w:rsidRDefault="00C7601C" w:rsidP="003C4814">
            <w:pPr>
              <w:rPr>
                <w:rFonts w:ascii="Calibri" w:hAnsi="Calibri" w:cs="Calibri"/>
                <w:b/>
                <w:bCs/>
                <w:sz w:val="24"/>
                <w:szCs w:val="24"/>
              </w:rPr>
            </w:pPr>
          </w:p>
        </w:tc>
        <w:tc>
          <w:tcPr>
            <w:tcW w:w="7371" w:type="dxa"/>
          </w:tcPr>
          <w:p w14:paraId="7B178DC1" w14:textId="77777777" w:rsidR="00C7601C" w:rsidRPr="005A6F55" w:rsidRDefault="00C7601C" w:rsidP="003C4814">
            <w:pPr>
              <w:rPr>
                <w:rFonts w:ascii="Calibri" w:hAnsi="Calibri" w:cs="Calibri"/>
                <w:sz w:val="24"/>
                <w:szCs w:val="24"/>
              </w:rPr>
            </w:pPr>
          </w:p>
        </w:tc>
      </w:tr>
    </w:tbl>
    <w:p w14:paraId="07FB6805" w14:textId="5C20E72A" w:rsidR="00D6370E" w:rsidRPr="00D57F48" w:rsidRDefault="00D57F48" w:rsidP="00D6370E">
      <w:pPr>
        <w:rPr>
          <w:rFonts w:ascii="Calibri" w:hAnsi="Calibri" w:cs="Calibri"/>
          <w:b/>
          <w:bCs/>
        </w:rPr>
      </w:pPr>
      <w:r w:rsidRPr="00D57F48">
        <w:rPr>
          <w:rFonts w:ascii="Calibri" w:hAnsi="Calibri" w:cs="Calibri"/>
          <w:b/>
          <w:bCs/>
        </w:rPr>
        <w:t>Protokoll</w:t>
      </w:r>
    </w:p>
    <w:tbl>
      <w:tblPr>
        <w:tblStyle w:val="Tabellrutenett"/>
        <w:tblW w:w="0" w:type="auto"/>
        <w:tblLook w:val="04A0" w:firstRow="1" w:lastRow="0" w:firstColumn="1" w:lastColumn="0" w:noHBand="0" w:noVBand="1"/>
      </w:tblPr>
      <w:tblGrid>
        <w:gridCol w:w="1129"/>
        <w:gridCol w:w="8159"/>
      </w:tblGrid>
      <w:tr w:rsidR="00D6370E" w:rsidRPr="005A6F55" w14:paraId="5E8B307D" w14:textId="77777777" w:rsidTr="003C4814">
        <w:tc>
          <w:tcPr>
            <w:tcW w:w="1129" w:type="dxa"/>
          </w:tcPr>
          <w:p w14:paraId="52D22FD4" w14:textId="77777777" w:rsidR="00D6370E" w:rsidRPr="005A6F55" w:rsidRDefault="00D6370E" w:rsidP="003C4814">
            <w:pPr>
              <w:rPr>
                <w:rFonts w:ascii="Calibri" w:hAnsi="Calibri" w:cs="Calibri"/>
                <w:i/>
                <w:iCs/>
                <w:u w:val="single"/>
                <w:lang w:val="nn-NO"/>
              </w:rPr>
            </w:pPr>
            <w:r w:rsidRPr="005A6F55">
              <w:rPr>
                <w:rFonts w:ascii="Calibri" w:hAnsi="Calibri" w:cs="Calibri"/>
                <w:i/>
                <w:iCs/>
                <w:u w:val="single"/>
                <w:lang w:val="nn-NO"/>
              </w:rPr>
              <w:t>Saksnr.</w:t>
            </w:r>
          </w:p>
        </w:tc>
        <w:tc>
          <w:tcPr>
            <w:tcW w:w="8159" w:type="dxa"/>
          </w:tcPr>
          <w:p w14:paraId="6481B1B4" w14:textId="77777777" w:rsidR="00D6370E" w:rsidRPr="005A6F55" w:rsidRDefault="00D6370E" w:rsidP="003C4814">
            <w:pPr>
              <w:rPr>
                <w:rFonts w:ascii="Calibri" w:hAnsi="Calibri" w:cs="Calibri"/>
                <w:lang w:val="nn-NO"/>
              </w:rPr>
            </w:pPr>
            <w:r w:rsidRPr="005A6F55">
              <w:rPr>
                <w:rFonts w:ascii="Calibri" w:hAnsi="Calibri" w:cs="Calibri"/>
                <w:i/>
                <w:iCs/>
                <w:u w:val="single"/>
                <w:lang w:val="nn-NO"/>
              </w:rPr>
              <w:t>Sak</w:t>
            </w:r>
          </w:p>
        </w:tc>
      </w:tr>
      <w:tr w:rsidR="00D6370E" w:rsidRPr="005A6F55" w14:paraId="519FB632" w14:textId="77777777" w:rsidTr="003C4814">
        <w:tc>
          <w:tcPr>
            <w:tcW w:w="1129" w:type="dxa"/>
          </w:tcPr>
          <w:p w14:paraId="1CD00D0B" w14:textId="67343762" w:rsidR="00D6370E" w:rsidRPr="00E94182" w:rsidRDefault="005D7E15" w:rsidP="003C4814">
            <w:pPr>
              <w:rPr>
                <w:rFonts w:ascii="Calibri" w:hAnsi="Calibri" w:cs="Calibri"/>
                <w:lang w:val="nn-NO"/>
              </w:rPr>
            </w:pPr>
            <w:r>
              <w:rPr>
                <w:rFonts w:ascii="Calibri" w:hAnsi="Calibri" w:cs="Calibri"/>
                <w:lang w:val="nn-NO"/>
              </w:rPr>
              <w:t>55</w:t>
            </w:r>
            <w:r w:rsidR="00D6370E" w:rsidRPr="00E94182">
              <w:rPr>
                <w:rFonts w:ascii="Calibri" w:hAnsi="Calibri" w:cs="Calibri"/>
                <w:lang w:val="nn-NO"/>
              </w:rPr>
              <w:t>/25</w:t>
            </w:r>
          </w:p>
        </w:tc>
        <w:tc>
          <w:tcPr>
            <w:tcW w:w="8159" w:type="dxa"/>
          </w:tcPr>
          <w:p w14:paraId="58FD1C84" w14:textId="77777777" w:rsidR="008E7D28" w:rsidRPr="008E7D28" w:rsidRDefault="008E7D28" w:rsidP="008E7D28">
            <w:pPr>
              <w:spacing w:after="160" w:line="278" w:lineRule="auto"/>
              <w:rPr>
                <w:rFonts w:ascii="Calibri" w:eastAsiaTheme="minorHAnsi" w:hAnsi="Calibri" w:cs="Calibri"/>
                <w:kern w:val="2"/>
                <w:lang w:eastAsia="en-US"/>
                <w14:ligatures w14:val="standardContextual"/>
              </w:rPr>
            </w:pPr>
            <w:r w:rsidRPr="008E7D28">
              <w:rPr>
                <w:rFonts w:ascii="Calibri" w:eastAsiaTheme="minorHAnsi" w:hAnsi="Calibri" w:cs="Calibri"/>
                <w:b/>
                <w:bCs/>
                <w:kern w:val="2"/>
                <w:lang w:eastAsia="en-US"/>
                <w14:ligatures w14:val="standardContextual"/>
              </w:rPr>
              <w:t>Godkjenning av innkalling og tilføyelser til evt post</w:t>
            </w:r>
            <w:r w:rsidRPr="008E7D28">
              <w:rPr>
                <w:rFonts w:ascii="Calibri" w:eastAsiaTheme="minorHAnsi" w:hAnsi="Calibri" w:cs="Calibri"/>
                <w:kern w:val="2"/>
                <w:lang w:eastAsia="en-US"/>
                <w14:ligatures w14:val="standardContextual"/>
              </w:rPr>
              <w:t xml:space="preserve"> </w:t>
            </w:r>
          </w:p>
          <w:p w14:paraId="013BDEBB" w14:textId="77777777" w:rsidR="008E7D28" w:rsidRPr="008E7D28" w:rsidRDefault="008E7D28" w:rsidP="008E7D28">
            <w:pPr>
              <w:spacing w:after="160" w:line="278" w:lineRule="auto"/>
              <w:rPr>
                <w:rFonts w:ascii="Calibri" w:eastAsiaTheme="minorHAnsi" w:hAnsi="Calibri" w:cs="Calibri"/>
                <w:b/>
                <w:bCs/>
                <w:kern w:val="2"/>
                <w:u w:val="single"/>
                <w:lang w:eastAsia="en-US"/>
                <w14:ligatures w14:val="standardContextual"/>
              </w:rPr>
            </w:pPr>
            <w:r w:rsidRPr="008E7D28">
              <w:rPr>
                <w:rFonts w:ascii="Calibri" w:eastAsiaTheme="minorHAnsi" w:hAnsi="Calibri" w:cs="Calibri"/>
                <w:b/>
                <w:bCs/>
                <w:kern w:val="2"/>
                <w:u w:val="single"/>
                <w:lang w:eastAsia="en-US"/>
                <w14:ligatures w14:val="standardContextual"/>
              </w:rPr>
              <w:t xml:space="preserve">Forslag til vedtak: </w:t>
            </w:r>
          </w:p>
          <w:p w14:paraId="70DC5930" w14:textId="77777777" w:rsidR="008E7D28" w:rsidRPr="008E7D28" w:rsidRDefault="008E7D28" w:rsidP="008E7D28">
            <w:pPr>
              <w:spacing w:after="160" w:line="278" w:lineRule="auto"/>
              <w:rPr>
                <w:rFonts w:ascii="Calibri" w:eastAsiaTheme="minorHAnsi" w:hAnsi="Calibri" w:cs="Calibri"/>
                <w:kern w:val="2"/>
                <w:lang w:eastAsia="en-US"/>
                <w14:ligatures w14:val="standardContextual"/>
              </w:rPr>
            </w:pPr>
            <w:r w:rsidRPr="008E7D28">
              <w:rPr>
                <w:rFonts w:ascii="Calibri" w:eastAsiaTheme="minorHAnsi" w:hAnsi="Calibri" w:cs="Calibri"/>
                <w:kern w:val="2"/>
                <w:lang w:eastAsia="en-US"/>
                <w14:ligatures w14:val="standardContextual"/>
              </w:rPr>
              <w:t>Innkalling godkjennes</w:t>
            </w:r>
          </w:p>
          <w:p w14:paraId="50567B8D" w14:textId="77777777" w:rsidR="008E7D28" w:rsidRPr="008E7D28" w:rsidRDefault="008E7D28" w:rsidP="008E7D28">
            <w:pPr>
              <w:spacing w:after="160" w:line="278" w:lineRule="auto"/>
              <w:rPr>
                <w:rFonts w:ascii="Calibri" w:eastAsiaTheme="minorHAnsi" w:hAnsi="Calibri" w:cs="Calibri"/>
                <w:kern w:val="2"/>
                <w:lang w:eastAsia="en-US"/>
                <w14:ligatures w14:val="standardContextual"/>
              </w:rPr>
            </w:pPr>
          </w:p>
          <w:p w14:paraId="20CEB202" w14:textId="77777777" w:rsidR="008E7D28" w:rsidRPr="008E7D28" w:rsidRDefault="008E7D28" w:rsidP="008E7D28">
            <w:pPr>
              <w:spacing w:after="160" w:line="278" w:lineRule="auto"/>
              <w:rPr>
                <w:rFonts w:ascii="Calibri" w:eastAsiaTheme="minorHAnsi" w:hAnsi="Calibri" w:cs="Calibri"/>
                <w:b/>
                <w:bCs/>
                <w:kern w:val="2"/>
                <w:u w:val="single"/>
                <w:lang w:eastAsia="en-US"/>
                <w14:ligatures w14:val="standardContextual"/>
              </w:rPr>
            </w:pPr>
            <w:r w:rsidRPr="008E7D28">
              <w:rPr>
                <w:rFonts w:ascii="Calibri" w:eastAsiaTheme="minorHAnsi" w:hAnsi="Calibri" w:cs="Calibri"/>
                <w:b/>
                <w:bCs/>
                <w:kern w:val="2"/>
                <w:u w:val="single"/>
                <w:lang w:eastAsia="en-US"/>
                <w14:ligatures w14:val="standardContextual"/>
              </w:rPr>
              <w:t xml:space="preserve">Vedtak: </w:t>
            </w:r>
          </w:p>
          <w:p w14:paraId="348FABC7" w14:textId="77777777" w:rsidR="008E7D28" w:rsidRPr="008E7D28" w:rsidRDefault="008E7D28" w:rsidP="008E7D28">
            <w:pPr>
              <w:spacing w:after="160" w:line="278" w:lineRule="auto"/>
              <w:rPr>
                <w:rFonts w:ascii="Calibri" w:eastAsiaTheme="minorHAnsi" w:hAnsi="Calibri" w:cs="Calibri"/>
                <w:kern w:val="2"/>
                <w:lang w:eastAsia="en-US"/>
                <w14:ligatures w14:val="standardContextual"/>
              </w:rPr>
            </w:pPr>
            <w:r w:rsidRPr="008E7D28">
              <w:rPr>
                <w:rFonts w:ascii="Calibri" w:eastAsiaTheme="minorHAnsi" w:hAnsi="Calibri" w:cs="Calibri"/>
                <w:kern w:val="2"/>
                <w:lang w:eastAsia="en-US"/>
                <w14:ligatures w14:val="standardContextual"/>
              </w:rPr>
              <w:t>Innstilling enstemmig vedtatt</w:t>
            </w:r>
          </w:p>
          <w:p w14:paraId="1517EB04" w14:textId="591285C6" w:rsidR="00D6370E" w:rsidRPr="00AC4053" w:rsidRDefault="00D6370E" w:rsidP="003C4814">
            <w:pPr>
              <w:rPr>
                <w:rFonts w:ascii="Calibri" w:hAnsi="Calibri" w:cs="Calibri"/>
                <w:lang w:val="nn-NO"/>
              </w:rPr>
            </w:pPr>
          </w:p>
        </w:tc>
      </w:tr>
      <w:tr w:rsidR="00717F99" w:rsidRPr="00AC4053" w14:paraId="66DCFB9A" w14:textId="77777777" w:rsidTr="003C4814">
        <w:trPr>
          <w:trHeight w:val="300"/>
        </w:trPr>
        <w:tc>
          <w:tcPr>
            <w:tcW w:w="1129" w:type="dxa"/>
          </w:tcPr>
          <w:p w14:paraId="771D77C8" w14:textId="4528D201" w:rsidR="00717F99" w:rsidRPr="00AC4053" w:rsidRDefault="00717F99" w:rsidP="00717F99">
            <w:pPr>
              <w:rPr>
                <w:rFonts w:ascii="Calibri" w:hAnsi="Calibri" w:cs="Calibri"/>
                <w:lang w:val="nn-NO"/>
              </w:rPr>
            </w:pPr>
            <w:r w:rsidRPr="00AC4053">
              <w:rPr>
                <w:rFonts w:ascii="Calibri" w:hAnsi="Calibri" w:cs="Calibri"/>
                <w:lang w:val="nn-NO"/>
              </w:rPr>
              <w:t>56/25</w:t>
            </w:r>
          </w:p>
        </w:tc>
        <w:tc>
          <w:tcPr>
            <w:tcW w:w="8159" w:type="dxa"/>
          </w:tcPr>
          <w:p w14:paraId="36713C00" w14:textId="77777777" w:rsidR="00717F99" w:rsidRPr="00AC4053" w:rsidRDefault="00717F99" w:rsidP="00717F99">
            <w:pPr>
              <w:rPr>
                <w:rFonts w:ascii="Calibri" w:hAnsi="Calibri" w:cs="Calibri"/>
                <w:lang w:val="nn-NO"/>
              </w:rPr>
            </w:pPr>
            <w:r w:rsidRPr="00AC4053">
              <w:rPr>
                <w:rFonts w:ascii="Calibri" w:hAnsi="Calibri" w:cs="Calibri"/>
                <w:b/>
                <w:bCs/>
                <w:lang w:val="nn-NO"/>
              </w:rPr>
              <w:t>Orientering status økonomi og portefølje oversikt</w:t>
            </w:r>
            <w:r w:rsidRPr="00AC4053">
              <w:rPr>
                <w:rFonts w:ascii="Calibri" w:hAnsi="Calibri" w:cs="Calibri"/>
                <w:lang w:val="nn-NO"/>
              </w:rPr>
              <w:t xml:space="preserve"> v/Moglegheitsutviklar</w:t>
            </w:r>
          </w:p>
          <w:p w14:paraId="31179F8C" w14:textId="77777777" w:rsidR="00717F99" w:rsidRPr="00AC4053" w:rsidRDefault="00717F99" w:rsidP="00717F99">
            <w:pPr>
              <w:rPr>
                <w:rFonts w:ascii="Calibri" w:hAnsi="Calibri" w:cs="Calibri"/>
                <w:b/>
                <w:bCs/>
                <w:u w:val="single"/>
              </w:rPr>
            </w:pPr>
            <w:r w:rsidRPr="00AC4053">
              <w:rPr>
                <w:rFonts w:ascii="Calibri" w:hAnsi="Calibri" w:cs="Calibri"/>
                <w:b/>
                <w:bCs/>
                <w:u w:val="single"/>
              </w:rPr>
              <w:t xml:space="preserve">Forslag til vedtak: </w:t>
            </w:r>
          </w:p>
          <w:p w14:paraId="725085A3" w14:textId="77777777" w:rsidR="00717F99" w:rsidRPr="00AC4053" w:rsidRDefault="00717F99" w:rsidP="00717F99">
            <w:pPr>
              <w:rPr>
                <w:rFonts w:ascii="Calibri" w:hAnsi="Calibri" w:cs="Calibri"/>
              </w:rPr>
            </w:pPr>
            <w:r w:rsidRPr="00AC4053">
              <w:rPr>
                <w:rFonts w:ascii="Calibri" w:hAnsi="Calibri" w:cs="Calibri"/>
              </w:rPr>
              <w:t>Orientering tas til orientering</w:t>
            </w:r>
          </w:p>
          <w:p w14:paraId="1623BEDF" w14:textId="77777777" w:rsidR="00717F99" w:rsidRPr="00AC4053" w:rsidRDefault="00717F99" w:rsidP="00717F99">
            <w:pPr>
              <w:rPr>
                <w:rFonts w:ascii="Calibri" w:hAnsi="Calibri" w:cs="Calibri"/>
                <w:b/>
                <w:bCs/>
                <w:u w:val="single"/>
              </w:rPr>
            </w:pPr>
            <w:r w:rsidRPr="00AC4053">
              <w:rPr>
                <w:rFonts w:ascii="Calibri" w:hAnsi="Calibri" w:cs="Calibri"/>
                <w:b/>
                <w:bCs/>
                <w:u w:val="single"/>
              </w:rPr>
              <w:t xml:space="preserve">Vedtak: </w:t>
            </w:r>
          </w:p>
          <w:p w14:paraId="745E1FD7" w14:textId="77777777" w:rsidR="00717F99" w:rsidRPr="00AC4053" w:rsidRDefault="00717F99" w:rsidP="00717F99">
            <w:pPr>
              <w:rPr>
                <w:rFonts w:ascii="Calibri" w:hAnsi="Calibri" w:cs="Calibri"/>
              </w:rPr>
            </w:pPr>
            <w:r w:rsidRPr="00AC4053">
              <w:rPr>
                <w:rFonts w:ascii="Calibri" w:hAnsi="Calibri" w:cs="Calibri"/>
              </w:rPr>
              <w:lastRenderedPageBreak/>
              <w:t>Innstilling enstemmig vedtatt</w:t>
            </w:r>
          </w:p>
          <w:p w14:paraId="59F86919" w14:textId="77777777" w:rsidR="00717F99" w:rsidRPr="00AC4053" w:rsidRDefault="00717F99" w:rsidP="00717F99">
            <w:pPr>
              <w:rPr>
                <w:rFonts w:ascii="Calibri" w:hAnsi="Calibri" w:cs="Calibri"/>
              </w:rPr>
            </w:pPr>
          </w:p>
          <w:p w14:paraId="40891AFC" w14:textId="29E4D6CD" w:rsidR="00717F99" w:rsidRPr="00AC4053" w:rsidRDefault="00717F99" w:rsidP="00717F99">
            <w:pPr>
              <w:rPr>
                <w:rFonts w:ascii="Calibri" w:hAnsi="Calibri" w:cs="Calibri"/>
                <w:b/>
                <w:bCs/>
              </w:rPr>
            </w:pPr>
            <w:r w:rsidRPr="00AC4053">
              <w:rPr>
                <w:rFonts w:ascii="Calibri" w:hAnsi="Calibri" w:cs="Calibri"/>
              </w:rPr>
              <w:t>Protokolltilførsel: Regnskap og portefølgeoversikt sendes ut sammen med innkallingen.</w:t>
            </w:r>
          </w:p>
        </w:tc>
      </w:tr>
      <w:tr w:rsidR="00717F99" w:rsidRPr="00AC4053" w14:paraId="786A2B00" w14:textId="77777777" w:rsidTr="003C4814">
        <w:tc>
          <w:tcPr>
            <w:tcW w:w="1129" w:type="dxa"/>
          </w:tcPr>
          <w:p w14:paraId="46AD3CC7" w14:textId="73192CBE" w:rsidR="00717F99" w:rsidRPr="00AC4053" w:rsidRDefault="00717F99" w:rsidP="00717F99">
            <w:pPr>
              <w:rPr>
                <w:rFonts w:ascii="Calibri" w:hAnsi="Calibri" w:cs="Calibri"/>
              </w:rPr>
            </w:pPr>
            <w:r w:rsidRPr="00AC4053">
              <w:rPr>
                <w:rFonts w:ascii="Calibri" w:hAnsi="Calibri" w:cs="Calibri"/>
              </w:rPr>
              <w:lastRenderedPageBreak/>
              <w:t>57/25</w:t>
            </w:r>
          </w:p>
        </w:tc>
        <w:tc>
          <w:tcPr>
            <w:tcW w:w="8159" w:type="dxa"/>
          </w:tcPr>
          <w:p w14:paraId="036F85BE" w14:textId="77777777" w:rsidR="009202D2" w:rsidRPr="009202D2" w:rsidRDefault="009202D2" w:rsidP="009202D2">
            <w:pPr>
              <w:spacing w:after="160" w:line="278" w:lineRule="auto"/>
              <w:rPr>
                <w:rFonts w:ascii="Calibri" w:eastAsiaTheme="minorHAnsi" w:hAnsi="Calibri" w:cs="Calibri"/>
                <w:b/>
                <w:bCs/>
                <w:kern w:val="2"/>
                <w:lang w:val="nn-NO" w:eastAsia="en-US"/>
                <w14:ligatures w14:val="standardContextual"/>
              </w:rPr>
            </w:pPr>
            <w:r w:rsidRPr="009202D2">
              <w:rPr>
                <w:rFonts w:ascii="Calibri" w:eastAsiaTheme="minorHAnsi" w:hAnsi="Calibri" w:cs="Calibri"/>
                <w:b/>
                <w:bCs/>
                <w:kern w:val="2"/>
                <w:lang w:val="nn-NO" w:eastAsia="en-US"/>
                <w14:ligatures w14:val="standardContextual"/>
              </w:rPr>
              <w:t>Orientering frå Moglegheitsutviklar for omstillingsarbeidet</w:t>
            </w:r>
          </w:p>
          <w:p w14:paraId="686A757B" w14:textId="77777777" w:rsidR="009202D2" w:rsidRPr="009202D2" w:rsidRDefault="009202D2" w:rsidP="009202D2">
            <w:pPr>
              <w:numPr>
                <w:ilvl w:val="0"/>
                <w:numId w:val="1"/>
              </w:numPr>
              <w:spacing w:after="160" w:line="278" w:lineRule="auto"/>
              <w:contextualSpacing/>
              <w:rPr>
                <w:rFonts w:ascii="Calibri" w:eastAsiaTheme="minorHAnsi" w:hAnsi="Calibri" w:cs="Calibri"/>
                <w:kern w:val="2"/>
                <w:lang w:val="nn-NO" w:eastAsia="en-US"/>
                <w14:ligatures w14:val="standardContextual"/>
              </w:rPr>
            </w:pPr>
            <w:r w:rsidRPr="009202D2">
              <w:rPr>
                <w:rFonts w:ascii="Calibri" w:eastAsiaTheme="minorHAnsi" w:hAnsi="Calibri" w:cs="Calibri"/>
                <w:kern w:val="2"/>
                <w:lang w:val="nn-NO" w:eastAsia="en-US"/>
                <w14:ligatures w14:val="standardContextual"/>
              </w:rPr>
              <w:t>Status næringsaktiv kommune</w:t>
            </w:r>
          </w:p>
          <w:p w14:paraId="5729EE01" w14:textId="77777777" w:rsidR="009202D2" w:rsidRPr="009202D2" w:rsidRDefault="009202D2" w:rsidP="009202D2">
            <w:pPr>
              <w:numPr>
                <w:ilvl w:val="0"/>
                <w:numId w:val="1"/>
              </w:numPr>
              <w:spacing w:after="160" w:line="278" w:lineRule="auto"/>
              <w:contextualSpacing/>
              <w:rPr>
                <w:rFonts w:ascii="Calibri" w:eastAsiaTheme="minorHAnsi" w:hAnsi="Calibri" w:cs="Calibri"/>
                <w:kern w:val="2"/>
                <w:lang w:val="nn-NO" w:eastAsia="en-US"/>
                <w14:ligatures w14:val="standardContextual"/>
              </w:rPr>
            </w:pPr>
            <w:r w:rsidRPr="009202D2">
              <w:rPr>
                <w:rFonts w:ascii="Calibri" w:eastAsiaTheme="minorHAnsi" w:hAnsi="Calibri" w:cs="Calibri"/>
                <w:kern w:val="2"/>
                <w:lang w:val="nn-NO" w:eastAsia="en-US"/>
                <w14:ligatures w14:val="standardContextual"/>
              </w:rPr>
              <w:t>Status fremdrift for forstudie SMBU i regi av Tinkr.</w:t>
            </w:r>
          </w:p>
          <w:p w14:paraId="7E9C705B" w14:textId="77777777" w:rsidR="009202D2" w:rsidRPr="009202D2" w:rsidRDefault="009202D2" w:rsidP="009202D2">
            <w:pPr>
              <w:numPr>
                <w:ilvl w:val="0"/>
                <w:numId w:val="1"/>
              </w:numPr>
              <w:spacing w:after="160" w:line="278" w:lineRule="auto"/>
              <w:contextualSpacing/>
              <w:rPr>
                <w:rFonts w:ascii="Calibri" w:eastAsiaTheme="minorHAnsi" w:hAnsi="Calibri" w:cs="Calibri"/>
                <w:kern w:val="2"/>
                <w:lang w:val="nn-NO" w:eastAsia="en-US"/>
                <w14:ligatures w14:val="standardContextual"/>
              </w:rPr>
            </w:pPr>
            <w:r w:rsidRPr="009202D2">
              <w:rPr>
                <w:rFonts w:ascii="Calibri" w:eastAsiaTheme="minorHAnsi" w:hAnsi="Calibri" w:cs="Calibri"/>
                <w:kern w:val="2"/>
                <w:lang w:val="nn-NO" w:eastAsia="en-US"/>
                <w14:ligatures w14:val="standardContextual"/>
              </w:rPr>
              <w:t>Omvendt anbudskonkurranse Presteneset?</w:t>
            </w:r>
          </w:p>
          <w:p w14:paraId="528F44A6" w14:textId="77777777" w:rsidR="009202D2" w:rsidRPr="009202D2" w:rsidRDefault="009202D2" w:rsidP="009202D2">
            <w:pPr>
              <w:numPr>
                <w:ilvl w:val="0"/>
                <w:numId w:val="1"/>
              </w:numPr>
              <w:spacing w:after="160" w:line="278" w:lineRule="auto"/>
              <w:contextualSpacing/>
              <w:rPr>
                <w:rFonts w:ascii="Calibri" w:eastAsiaTheme="minorHAnsi" w:hAnsi="Calibri" w:cs="Calibri"/>
                <w:kern w:val="2"/>
                <w:lang w:eastAsia="en-US"/>
                <w14:ligatures w14:val="standardContextual"/>
              </w:rPr>
            </w:pPr>
            <w:r w:rsidRPr="009202D2">
              <w:rPr>
                <w:rFonts w:ascii="Calibri" w:eastAsiaTheme="minorHAnsi" w:hAnsi="Calibri" w:cs="Calibri"/>
                <w:kern w:val="2"/>
                <w:lang w:eastAsia="en-US"/>
                <w14:ligatures w14:val="standardContextual"/>
              </w:rPr>
              <w:t>Orientering om deltagelse i Husbank nettverk</w:t>
            </w:r>
          </w:p>
          <w:p w14:paraId="5D497C3B" w14:textId="77777777" w:rsidR="009202D2" w:rsidRPr="009202D2" w:rsidRDefault="009202D2" w:rsidP="009202D2">
            <w:pPr>
              <w:numPr>
                <w:ilvl w:val="0"/>
                <w:numId w:val="1"/>
              </w:numPr>
              <w:spacing w:after="160" w:line="278" w:lineRule="auto"/>
              <w:contextualSpacing/>
              <w:rPr>
                <w:rFonts w:ascii="Calibri" w:eastAsiaTheme="minorHAnsi" w:hAnsi="Calibri" w:cs="Calibri"/>
                <w:kern w:val="2"/>
                <w:lang w:val="nn-NO" w:eastAsia="en-US"/>
                <w14:ligatures w14:val="standardContextual"/>
              </w:rPr>
            </w:pPr>
            <w:r w:rsidRPr="009202D2">
              <w:rPr>
                <w:rFonts w:ascii="Calibri" w:eastAsiaTheme="minorHAnsi" w:hAnsi="Calibri" w:cs="Calibri"/>
                <w:kern w:val="2"/>
                <w:lang w:val="nn-NO" w:eastAsia="en-US"/>
                <w14:ligatures w14:val="standardContextual"/>
              </w:rPr>
              <w:t>Omvendt anbudskonkurranse Landeskogen- status</w:t>
            </w:r>
          </w:p>
          <w:p w14:paraId="672FBACC" w14:textId="77777777" w:rsidR="009202D2" w:rsidRDefault="009202D2" w:rsidP="009202D2">
            <w:pPr>
              <w:numPr>
                <w:ilvl w:val="0"/>
                <w:numId w:val="1"/>
              </w:numPr>
              <w:spacing w:after="160" w:line="278" w:lineRule="auto"/>
              <w:contextualSpacing/>
              <w:rPr>
                <w:rFonts w:ascii="Calibri" w:eastAsiaTheme="minorHAnsi" w:hAnsi="Calibri" w:cs="Calibri"/>
                <w:kern w:val="2"/>
                <w:lang w:val="nn-NO" w:eastAsia="en-US"/>
                <w14:ligatures w14:val="standardContextual"/>
              </w:rPr>
            </w:pPr>
            <w:r w:rsidRPr="009202D2">
              <w:rPr>
                <w:rFonts w:ascii="Calibri" w:eastAsiaTheme="minorHAnsi" w:hAnsi="Calibri" w:cs="Calibri"/>
                <w:kern w:val="2"/>
                <w:lang w:val="nn-NO" w:eastAsia="en-US"/>
                <w14:ligatures w14:val="standardContextual"/>
              </w:rPr>
              <w:t>M.m</w:t>
            </w:r>
          </w:p>
          <w:p w14:paraId="729DB577" w14:textId="77777777" w:rsidR="00AC4053" w:rsidRPr="009202D2" w:rsidRDefault="00AC4053" w:rsidP="00AC4053">
            <w:pPr>
              <w:spacing w:after="160" w:line="278" w:lineRule="auto"/>
              <w:ind w:left="720"/>
              <w:contextualSpacing/>
              <w:rPr>
                <w:rFonts w:ascii="Calibri" w:eastAsiaTheme="minorHAnsi" w:hAnsi="Calibri" w:cs="Calibri"/>
                <w:kern w:val="2"/>
                <w:lang w:val="nn-NO" w:eastAsia="en-US"/>
                <w14:ligatures w14:val="standardContextual"/>
              </w:rPr>
            </w:pPr>
          </w:p>
          <w:p w14:paraId="2D1E1C5F" w14:textId="77777777" w:rsidR="009202D2" w:rsidRPr="009202D2" w:rsidRDefault="009202D2" w:rsidP="009202D2">
            <w:pPr>
              <w:spacing w:after="160" w:line="278" w:lineRule="auto"/>
              <w:rPr>
                <w:rFonts w:ascii="Calibri" w:eastAsiaTheme="minorHAnsi" w:hAnsi="Calibri" w:cs="Calibri"/>
                <w:b/>
                <w:bCs/>
                <w:kern w:val="2"/>
                <w:u w:val="single"/>
                <w:lang w:val="nn-NO" w:eastAsia="en-US"/>
                <w14:ligatures w14:val="standardContextual"/>
              </w:rPr>
            </w:pPr>
            <w:r w:rsidRPr="009202D2">
              <w:rPr>
                <w:rFonts w:ascii="Calibri" w:eastAsiaTheme="minorHAnsi" w:hAnsi="Calibri" w:cs="Calibri"/>
                <w:b/>
                <w:bCs/>
                <w:kern w:val="2"/>
                <w:lang w:val="nn-NO" w:eastAsia="en-US"/>
                <w14:ligatures w14:val="standardContextual"/>
              </w:rPr>
              <w:t xml:space="preserve"> </w:t>
            </w:r>
            <w:r w:rsidRPr="009202D2">
              <w:rPr>
                <w:rFonts w:ascii="Calibri" w:eastAsiaTheme="minorHAnsi" w:hAnsi="Calibri" w:cs="Calibri"/>
                <w:b/>
                <w:bCs/>
                <w:kern w:val="2"/>
                <w:u w:val="single"/>
                <w:lang w:val="nn-NO" w:eastAsia="en-US"/>
                <w14:ligatures w14:val="standardContextual"/>
              </w:rPr>
              <w:t>Forslag til vedtak:</w:t>
            </w:r>
          </w:p>
          <w:p w14:paraId="77333071" w14:textId="77777777" w:rsidR="009202D2" w:rsidRPr="009202D2" w:rsidRDefault="009202D2" w:rsidP="009202D2">
            <w:pPr>
              <w:spacing w:after="160" w:line="278" w:lineRule="auto"/>
              <w:rPr>
                <w:rFonts w:ascii="Calibri" w:eastAsiaTheme="minorHAnsi" w:hAnsi="Calibri" w:cs="Calibri"/>
                <w:kern w:val="2"/>
                <w:lang w:val="nn-NO" w:eastAsia="en-US"/>
                <w14:ligatures w14:val="standardContextual"/>
              </w:rPr>
            </w:pPr>
            <w:r w:rsidRPr="009202D2">
              <w:rPr>
                <w:rFonts w:ascii="Calibri" w:eastAsiaTheme="minorHAnsi" w:hAnsi="Calibri" w:cs="Calibri"/>
                <w:kern w:val="2"/>
                <w:lang w:val="nn-NO" w:eastAsia="en-US"/>
                <w14:ligatures w14:val="standardContextual"/>
              </w:rPr>
              <w:t>Orienteringen tas til orientering</w:t>
            </w:r>
          </w:p>
          <w:p w14:paraId="01D64748" w14:textId="77777777" w:rsidR="009202D2" w:rsidRPr="009202D2" w:rsidRDefault="009202D2" w:rsidP="009202D2">
            <w:pPr>
              <w:spacing w:after="160" w:line="278" w:lineRule="auto"/>
              <w:rPr>
                <w:rFonts w:ascii="Calibri" w:eastAsiaTheme="minorHAnsi" w:hAnsi="Calibri" w:cs="Calibri"/>
                <w:b/>
                <w:bCs/>
                <w:kern w:val="2"/>
                <w:lang w:val="nn-NO" w:eastAsia="en-US"/>
                <w14:ligatures w14:val="standardContextual"/>
              </w:rPr>
            </w:pPr>
          </w:p>
          <w:p w14:paraId="14793BBF" w14:textId="77777777" w:rsidR="009202D2" w:rsidRPr="009202D2" w:rsidRDefault="009202D2" w:rsidP="009202D2">
            <w:pPr>
              <w:spacing w:after="160" w:line="278" w:lineRule="auto"/>
              <w:rPr>
                <w:rFonts w:ascii="Calibri" w:eastAsiaTheme="minorHAnsi" w:hAnsi="Calibri" w:cs="Calibri"/>
                <w:b/>
                <w:bCs/>
                <w:kern w:val="2"/>
                <w:u w:val="single"/>
                <w:lang w:val="nn-NO" w:eastAsia="en-US"/>
                <w14:ligatures w14:val="standardContextual"/>
              </w:rPr>
            </w:pPr>
            <w:r w:rsidRPr="009202D2">
              <w:rPr>
                <w:rFonts w:ascii="Calibri" w:eastAsiaTheme="minorHAnsi" w:hAnsi="Calibri" w:cs="Calibri"/>
                <w:b/>
                <w:bCs/>
                <w:kern w:val="2"/>
                <w:u w:val="single"/>
                <w:lang w:val="nn-NO" w:eastAsia="en-US"/>
                <w14:ligatures w14:val="standardContextual"/>
              </w:rPr>
              <w:t>Vedtak:</w:t>
            </w:r>
          </w:p>
          <w:p w14:paraId="34812AC2" w14:textId="09F5D6C6" w:rsidR="00717F99" w:rsidRPr="00AC4053" w:rsidRDefault="009202D2" w:rsidP="009202D2">
            <w:pPr>
              <w:pStyle w:val="Listeavsnitt"/>
              <w:spacing w:after="0" w:line="360" w:lineRule="auto"/>
              <w:rPr>
                <w:rFonts w:ascii="Calibri" w:hAnsi="Calibri" w:cs="Calibri"/>
                <w:sz w:val="20"/>
                <w:szCs w:val="20"/>
              </w:rPr>
            </w:pPr>
            <w:r w:rsidRPr="00AC4053">
              <w:rPr>
                <w:rFonts w:ascii="Calibri" w:hAnsi="Calibri" w:cs="Calibri"/>
                <w:sz w:val="20"/>
                <w:szCs w:val="20"/>
                <w:lang w:val="nn-NO"/>
              </w:rPr>
              <w:t>Innstilling enstemmig vedtatt.</w:t>
            </w:r>
          </w:p>
          <w:p w14:paraId="7F018577" w14:textId="35883755" w:rsidR="00717F99" w:rsidRPr="00AC4053" w:rsidRDefault="00717F99" w:rsidP="00717F99">
            <w:pPr>
              <w:tabs>
                <w:tab w:val="left" w:pos="6526"/>
              </w:tabs>
              <w:rPr>
                <w:rFonts w:ascii="Calibri" w:hAnsi="Calibri" w:cs="Calibri"/>
                <w:lang w:val="nn-NO"/>
              </w:rPr>
            </w:pPr>
            <w:r w:rsidRPr="00AC4053">
              <w:rPr>
                <w:rFonts w:ascii="Calibri" w:hAnsi="Calibri" w:cs="Calibri"/>
                <w:lang w:val="nn-NO"/>
              </w:rPr>
              <w:tab/>
            </w:r>
          </w:p>
        </w:tc>
      </w:tr>
      <w:tr w:rsidR="00EF2939" w:rsidRPr="00AC4053" w14:paraId="48F5B002" w14:textId="77777777" w:rsidTr="003C4814">
        <w:tc>
          <w:tcPr>
            <w:tcW w:w="1129" w:type="dxa"/>
          </w:tcPr>
          <w:p w14:paraId="1C009A1C" w14:textId="467ACADE" w:rsidR="00EF2939" w:rsidRPr="00AC4053" w:rsidRDefault="00EF2939" w:rsidP="00EF2939">
            <w:pPr>
              <w:rPr>
                <w:rFonts w:ascii="Calibri" w:hAnsi="Calibri" w:cs="Calibri"/>
                <w:lang w:val="nn-NO"/>
              </w:rPr>
            </w:pPr>
            <w:r w:rsidRPr="00AC4053">
              <w:rPr>
                <w:rFonts w:ascii="Calibri" w:hAnsi="Calibri" w:cs="Calibri"/>
                <w:lang w:val="nn-NO"/>
              </w:rPr>
              <w:t>58/25</w:t>
            </w:r>
          </w:p>
        </w:tc>
        <w:tc>
          <w:tcPr>
            <w:tcW w:w="8159" w:type="dxa"/>
          </w:tcPr>
          <w:p w14:paraId="5E24E86E" w14:textId="0BEB9DCC" w:rsidR="00EF2939" w:rsidRPr="00AC4053" w:rsidRDefault="00EF2939" w:rsidP="00EF2939">
            <w:pPr>
              <w:rPr>
                <w:rFonts w:ascii="Calibri" w:hAnsi="Calibri" w:cs="Calibri"/>
                <w:b/>
                <w:bCs/>
                <w:lang w:val="nn-NO"/>
              </w:rPr>
            </w:pPr>
            <w:r w:rsidRPr="00AC4053">
              <w:rPr>
                <w:rFonts w:ascii="Calibri" w:hAnsi="Calibri" w:cs="Calibri"/>
                <w:b/>
                <w:bCs/>
              </w:rPr>
              <w:t>Orientering/ dialog med Distriktssenteret som besøker oss. Ca 20-30 min</w:t>
            </w:r>
          </w:p>
        </w:tc>
      </w:tr>
      <w:tr w:rsidR="00EF2939" w:rsidRPr="00AC4053" w14:paraId="73A899E0" w14:textId="77777777" w:rsidTr="003C4814">
        <w:trPr>
          <w:trHeight w:val="300"/>
        </w:trPr>
        <w:tc>
          <w:tcPr>
            <w:tcW w:w="1129" w:type="dxa"/>
          </w:tcPr>
          <w:p w14:paraId="146E13B9" w14:textId="2F358F54" w:rsidR="00EF2939" w:rsidRPr="00AC4053" w:rsidRDefault="00EF2939" w:rsidP="00EF2939">
            <w:pPr>
              <w:rPr>
                <w:rFonts w:ascii="Calibri" w:hAnsi="Calibri" w:cs="Calibri"/>
              </w:rPr>
            </w:pPr>
            <w:r w:rsidRPr="00AC4053">
              <w:rPr>
                <w:rFonts w:ascii="Calibri" w:hAnsi="Calibri" w:cs="Calibri"/>
              </w:rPr>
              <w:t>59/25</w:t>
            </w:r>
          </w:p>
        </w:tc>
        <w:tc>
          <w:tcPr>
            <w:tcW w:w="8159" w:type="dxa"/>
          </w:tcPr>
          <w:p w14:paraId="2A03E011" w14:textId="77777777" w:rsidR="002901A8" w:rsidRPr="00AC4053" w:rsidRDefault="002901A8" w:rsidP="002901A8">
            <w:pPr>
              <w:rPr>
                <w:rFonts w:ascii="Calibri" w:hAnsi="Calibri" w:cs="Calibri"/>
                <w:b/>
                <w:bCs/>
                <w:lang w:val="nn-NO"/>
              </w:rPr>
            </w:pPr>
            <w:r w:rsidRPr="00AC4053">
              <w:rPr>
                <w:rFonts w:ascii="Calibri" w:hAnsi="Calibri" w:cs="Calibri"/>
                <w:b/>
                <w:bCs/>
                <w:lang w:val="nn-NO"/>
              </w:rPr>
              <w:t>SAK: Forslag til valnemnd for omstillingsstyret i Bygg Bygland</w:t>
            </w:r>
          </w:p>
          <w:p w14:paraId="71B7A498" w14:textId="77777777" w:rsidR="002901A8" w:rsidRPr="00AC4053" w:rsidRDefault="002901A8" w:rsidP="002901A8">
            <w:pPr>
              <w:rPr>
                <w:rFonts w:ascii="Calibri" w:hAnsi="Calibri" w:cs="Calibri"/>
                <w:b/>
                <w:bCs/>
                <w:lang w:val="nn-NO"/>
              </w:rPr>
            </w:pPr>
          </w:p>
          <w:p w14:paraId="2D3252CE" w14:textId="77777777" w:rsidR="002901A8" w:rsidRPr="00AC4053" w:rsidRDefault="002901A8" w:rsidP="002901A8">
            <w:pPr>
              <w:rPr>
                <w:rFonts w:ascii="Calibri" w:hAnsi="Calibri" w:cs="Calibri"/>
                <w:b/>
                <w:bCs/>
                <w:u w:val="single"/>
                <w:lang w:val="nn-NO"/>
              </w:rPr>
            </w:pPr>
            <w:r w:rsidRPr="00AC4053">
              <w:rPr>
                <w:rFonts w:ascii="Calibri" w:hAnsi="Calibri" w:cs="Calibri"/>
                <w:b/>
                <w:bCs/>
                <w:u w:val="single"/>
                <w:lang w:val="nn-NO"/>
              </w:rPr>
              <w:t>Forslag til vedtak:</w:t>
            </w:r>
          </w:p>
          <w:p w14:paraId="7E9F7EC6" w14:textId="77777777" w:rsidR="002901A8" w:rsidRPr="00AC4053" w:rsidRDefault="002901A8" w:rsidP="002901A8">
            <w:pPr>
              <w:rPr>
                <w:rFonts w:ascii="Calibri" w:hAnsi="Calibri" w:cs="Calibri"/>
                <w:b/>
                <w:bCs/>
                <w:u w:val="single"/>
                <w:lang w:val="nn-NO"/>
              </w:rPr>
            </w:pPr>
          </w:p>
          <w:p w14:paraId="47CF7F3F" w14:textId="77777777" w:rsidR="002901A8" w:rsidRPr="00AC4053" w:rsidRDefault="002901A8" w:rsidP="002901A8">
            <w:pPr>
              <w:rPr>
                <w:rFonts w:ascii="Calibri" w:hAnsi="Calibri" w:cs="Calibri"/>
                <w:b/>
                <w:bCs/>
                <w:lang w:val="nn-NO"/>
              </w:rPr>
            </w:pPr>
            <w:r w:rsidRPr="00AC4053">
              <w:rPr>
                <w:rFonts w:ascii="Calibri" w:hAnsi="Calibri" w:cs="Calibri"/>
                <w:b/>
                <w:bCs/>
                <w:lang w:val="nn-NO"/>
              </w:rPr>
              <w:t>Forslag til valgnemnd jfr politisk vedtak 72/25:</w:t>
            </w:r>
          </w:p>
          <w:p w14:paraId="7E515D8A" w14:textId="77777777" w:rsidR="002901A8" w:rsidRPr="00AC4053" w:rsidRDefault="002901A8" w:rsidP="002901A8">
            <w:pPr>
              <w:rPr>
                <w:rFonts w:ascii="Calibri" w:hAnsi="Calibri" w:cs="Calibri"/>
                <w:lang w:val="nn-NO"/>
              </w:rPr>
            </w:pPr>
            <w:r w:rsidRPr="00AC4053">
              <w:rPr>
                <w:rFonts w:ascii="Calibri" w:hAnsi="Calibri" w:cs="Calibri"/>
                <w:lang w:val="nn-NO"/>
              </w:rPr>
              <w:t>Styringsgruppa i Bygg Bygland foreslår at valgnemnda skal bestå av 3 personer pluss en vara.</w:t>
            </w:r>
          </w:p>
          <w:p w14:paraId="127E662E" w14:textId="77777777" w:rsidR="002901A8" w:rsidRPr="00AC4053" w:rsidRDefault="002901A8" w:rsidP="002901A8">
            <w:pPr>
              <w:rPr>
                <w:rFonts w:ascii="Calibri" w:hAnsi="Calibri" w:cs="Calibri"/>
                <w:lang w:val="nn-NO"/>
              </w:rPr>
            </w:pPr>
          </w:p>
          <w:p w14:paraId="1622ADAF" w14:textId="77777777" w:rsidR="002901A8" w:rsidRPr="00AC4053" w:rsidRDefault="002901A8" w:rsidP="002901A8">
            <w:pPr>
              <w:rPr>
                <w:rFonts w:ascii="Calibri" w:hAnsi="Calibri" w:cs="Calibri"/>
              </w:rPr>
            </w:pPr>
            <w:r w:rsidRPr="00AC4053">
              <w:rPr>
                <w:rFonts w:ascii="Calibri" w:hAnsi="Calibri" w:cs="Calibri"/>
              </w:rPr>
              <w:t xml:space="preserve">Sammensetningen skal være som følger: </w:t>
            </w:r>
          </w:p>
          <w:p w14:paraId="4B6DC42D" w14:textId="77777777" w:rsidR="002901A8" w:rsidRPr="00AC4053" w:rsidRDefault="002901A8" w:rsidP="002901A8">
            <w:pPr>
              <w:pStyle w:val="Listeavsnitt"/>
              <w:numPr>
                <w:ilvl w:val="0"/>
                <w:numId w:val="4"/>
              </w:numPr>
              <w:spacing w:after="0" w:line="360" w:lineRule="auto"/>
              <w:rPr>
                <w:rFonts w:ascii="Calibri" w:hAnsi="Calibri" w:cs="Calibri"/>
                <w:sz w:val="20"/>
                <w:szCs w:val="20"/>
              </w:rPr>
            </w:pPr>
            <w:r w:rsidRPr="00AC4053">
              <w:rPr>
                <w:rFonts w:ascii="Calibri" w:hAnsi="Calibri" w:cs="Calibri"/>
                <w:sz w:val="20"/>
                <w:szCs w:val="20"/>
              </w:rPr>
              <w:t>Leder av valgkomiteen: En person med kjennskap til lokalsamfunnet, og som ikke er en del av dagens styre. Det er å foretrekke en person som har kjennskap til omstillingsprogrammet Bygg Bygland og dets formål.</w:t>
            </w:r>
          </w:p>
          <w:p w14:paraId="4D0BD5A1" w14:textId="77777777" w:rsidR="002901A8" w:rsidRPr="00AC4053" w:rsidRDefault="002901A8" w:rsidP="002901A8">
            <w:pPr>
              <w:pStyle w:val="Listeavsnitt"/>
              <w:numPr>
                <w:ilvl w:val="0"/>
                <w:numId w:val="4"/>
              </w:numPr>
              <w:spacing w:after="0" w:line="360" w:lineRule="auto"/>
              <w:rPr>
                <w:rFonts w:ascii="Calibri" w:hAnsi="Calibri" w:cs="Calibri"/>
                <w:sz w:val="20"/>
                <w:szCs w:val="20"/>
              </w:rPr>
            </w:pPr>
            <w:r w:rsidRPr="00AC4053">
              <w:rPr>
                <w:rFonts w:ascii="Calibri" w:hAnsi="Calibri" w:cs="Calibri"/>
                <w:sz w:val="20"/>
                <w:szCs w:val="20"/>
              </w:rPr>
              <w:t>Medlem 1: Representant fra lokalt/ regionalt næringsliv ( for eksempel en bedriftsleder eller grunder).</w:t>
            </w:r>
          </w:p>
          <w:p w14:paraId="5A0F4ED0" w14:textId="77777777" w:rsidR="002901A8" w:rsidRPr="00AC4053" w:rsidRDefault="002901A8" w:rsidP="002901A8">
            <w:pPr>
              <w:pStyle w:val="Listeavsnitt"/>
              <w:numPr>
                <w:ilvl w:val="0"/>
                <w:numId w:val="4"/>
              </w:numPr>
              <w:spacing w:after="0" w:line="360" w:lineRule="auto"/>
              <w:rPr>
                <w:rFonts w:ascii="Calibri" w:hAnsi="Calibri" w:cs="Calibri"/>
                <w:sz w:val="20"/>
                <w:szCs w:val="20"/>
              </w:rPr>
            </w:pPr>
            <w:r w:rsidRPr="00AC4053">
              <w:rPr>
                <w:rFonts w:ascii="Calibri" w:hAnsi="Calibri" w:cs="Calibri"/>
                <w:sz w:val="20"/>
                <w:szCs w:val="20"/>
              </w:rPr>
              <w:t xml:space="preserve">Medlem 2.: Representant fra frivillig sektor eller kultur. Denne representanten skal sikre at området knyttet til bostedsutvikling og stedsattraktivitet blir ivaretatt inn i styresammensetningen. </w:t>
            </w:r>
          </w:p>
          <w:p w14:paraId="184F6CCA" w14:textId="77777777" w:rsidR="002901A8" w:rsidRPr="00AC4053" w:rsidRDefault="002901A8" w:rsidP="002901A8">
            <w:pPr>
              <w:pStyle w:val="Listeavsnitt"/>
              <w:numPr>
                <w:ilvl w:val="0"/>
                <w:numId w:val="4"/>
              </w:numPr>
              <w:spacing w:after="0" w:line="360" w:lineRule="auto"/>
              <w:rPr>
                <w:rFonts w:ascii="Calibri" w:hAnsi="Calibri" w:cs="Calibri"/>
                <w:sz w:val="20"/>
                <w:szCs w:val="20"/>
              </w:rPr>
            </w:pPr>
            <w:r w:rsidRPr="00AC4053">
              <w:rPr>
                <w:rFonts w:ascii="Calibri" w:hAnsi="Calibri" w:cs="Calibri"/>
                <w:sz w:val="20"/>
                <w:szCs w:val="20"/>
              </w:rPr>
              <w:t xml:space="preserve">Varamedlem: Skal tre inn med alle myndigheter i valgnemnden ved forfall. Dette bør være en person med nettverk i kommunen/ regionen. F.eks tidligere politiker eller næringsaktør. Det foreslås at varamedlemmet blir invitert inn i alle av valgnemndens møter med talerett, men uten stemmerett dersom det ikke foreligger forfall fra faste medlem i valgnemnda. </w:t>
            </w:r>
          </w:p>
          <w:p w14:paraId="3A0D3216" w14:textId="77777777" w:rsidR="002901A8" w:rsidRPr="00AC4053" w:rsidRDefault="002901A8" w:rsidP="002901A8">
            <w:pPr>
              <w:rPr>
                <w:rFonts w:ascii="Calibri" w:hAnsi="Calibri" w:cs="Calibri"/>
              </w:rPr>
            </w:pPr>
          </w:p>
          <w:p w14:paraId="27475261" w14:textId="77777777" w:rsidR="002901A8" w:rsidRPr="00AC4053" w:rsidRDefault="002901A8" w:rsidP="002901A8">
            <w:pPr>
              <w:rPr>
                <w:rFonts w:ascii="Calibri" w:hAnsi="Calibri" w:cs="Calibri"/>
                <w:u w:val="single"/>
              </w:rPr>
            </w:pPr>
            <w:r w:rsidRPr="00AC4053">
              <w:rPr>
                <w:rFonts w:ascii="Calibri" w:hAnsi="Calibri" w:cs="Calibri"/>
                <w:b/>
                <w:bCs/>
                <w:u w:val="single"/>
              </w:rPr>
              <w:lastRenderedPageBreak/>
              <w:t>Behandling av saken:</w:t>
            </w:r>
            <w:r w:rsidRPr="00AC4053">
              <w:rPr>
                <w:rFonts w:ascii="Calibri" w:hAnsi="Calibri" w:cs="Calibri"/>
                <w:u w:val="single"/>
              </w:rPr>
              <w:t xml:space="preserve"> </w:t>
            </w:r>
          </w:p>
          <w:p w14:paraId="76302BA7" w14:textId="77777777" w:rsidR="002901A8" w:rsidRPr="00AC4053" w:rsidRDefault="002901A8" w:rsidP="002901A8">
            <w:pPr>
              <w:rPr>
                <w:rFonts w:ascii="Calibri" w:hAnsi="Calibri" w:cs="Calibri"/>
              </w:rPr>
            </w:pPr>
          </w:p>
          <w:p w14:paraId="31078C65" w14:textId="77777777" w:rsidR="002901A8" w:rsidRPr="00AC4053" w:rsidRDefault="002901A8" w:rsidP="002901A8">
            <w:pPr>
              <w:rPr>
                <w:rFonts w:ascii="Calibri" w:hAnsi="Calibri" w:cs="Calibri"/>
              </w:rPr>
            </w:pPr>
            <w:r w:rsidRPr="00AC4053">
              <w:rPr>
                <w:rFonts w:ascii="Calibri" w:hAnsi="Calibri" w:cs="Calibri"/>
              </w:rPr>
              <w:t xml:space="preserve">Forslag knyttet til tilleggsforslag til vedtak. </w:t>
            </w:r>
          </w:p>
          <w:p w14:paraId="09A1D9BC" w14:textId="77777777" w:rsidR="002901A8" w:rsidRPr="00AC4053" w:rsidRDefault="002901A8" w:rsidP="002901A8">
            <w:pPr>
              <w:pStyle w:val="Listeavsnitt"/>
              <w:numPr>
                <w:ilvl w:val="0"/>
                <w:numId w:val="1"/>
              </w:numPr>
              <w:spacing w:after="0" w:line="360" w:lineRule="auto"/>
              <w:rPr>
                <w:rFonts w:ascii="Calibri" w:hAnsi="Calibri" w:cs="Calibri"/>
                <w:sz w:val="20"/>
                <w:szCs w:val="20"/>
              </w:rPr>
            </w:pPr>
            <w:r w:rsidRPr="00AC4053">
              <w:rPr>
                <w:rFonts w:ascii="Calibri" w:hAnsi="Calibri" w:cs="Calibri"/>
                <w:sz w:val="20"/>
                <w:szCs w:val="20"/>
              </w:rPr>
              <w:t xml:space="preserve">Styret i Bygg Bygland foreslår følgende personer til å sitte i valgnemda: </w:t>
            </w:r>
          </w:p>
          <w:p w14:paraId="212AA903" w14:textId="77777777" w:rsidR="002901A8" w:rsidRPr="00AC4053" w:rsidRDefault="002901A8" w:rsidP="002901A8">
            <w:pPr>
              <w:pStyle w:val="Listeavsnitt"/>
              <w:rPr>
                <w:rFonts w:ascii="Calibri" w:hAnsi="Calibri" w:cs="Calibri"/>
                <w:sz w:val="20"/>
                <w:szCs w:val="20"/>
              </w:rPr>
            </w:pPr>
            <w:r w:rsidRPr="00AC4053">
              <w:rPr>
                <w:rFonts w:ascii="Calibri" w:hAnsi="Calibri" w:cs="Calibri"/>
                <w:sz w:val="20"/>
                <w:szCs w:val="20"/>
              </w:rPr>
              <w:t>X</w:t>
            </w:r>
          </w:p>
          <w:p w14:paraId="7CA295E7" w14:textId="77777777" w:rsidR="002901A8" w:rsidRPr="00AC4053" w:rsidRDefault="002901A8" w:rsidP="002901A8">
            <w:pPr>
              <w:pStyle w:val="Listeavsnitt"/>
              <w:rPr>
                <w:rFonts w:ascii="Calibri" w:hAnsi="Calibri" w:cs="Calibri"/>
                <w:sz w:val="20"/>
                <w:szCs w:val="20"/>
              </w:rPr>
            </w:pPr>
            <w:r w:rsidRPr="00AC4053">
              <w:rPr>
                <w:rFonts w:ascii="Calibri" w:hAnsi="Calibri" w:cs="Calibri"/>
                <w:sz w:val="20"/>
                <w:szCs w:val="20"/>
              </w:rPr>
              <w:t>X</w:t>
            </w:r>
          </w:p>
          <w:p w14:paraId="045DB981" w14:textId="77777777" w:rsidR="002901A8" w:rsidRPr="00AC4053" w:rsidRDefault="002901A8" w:rsidP="002901A8">
            <w:pPr>
              <w:pStyle w:val="Listeavsnitt"/>
              <w:rPr>
                <w:rFonts w:ascii="Calibri" w:hAnsi="Calibri" w:cs="Calibri"/>
                <w:sz w:val="20"/>
                <w:szCs w:val="20"/>
              </w:rPr>
            </w:pPr>
            <w:r w:rsidRPr="00AC4053">
              <w:rPr>
                <w:rFonts w:ascii="Calibri" w:hAnsi="Calibri" w:cs="Calibri"/>
                <w:sz w:val="20"/>
                <w:szCs w:val="20"/>
              </w:rPr>
              <w:t>X</w:t>
            </w:r>
          </w:p>
          <w:p w14:paraId="1AA243A3" w14:textId="77777777" w:rsidR="002901A8" w:rsidRPr="00AC4053" w:rsidRDefault="002901A8" w:rsidP="002901A8">
            <w:pPr>
              <w:pStyle w:val="Listeavsnitt"/>
              <w:rPr>
                <w:rFonts w:ascii="Calibri" w:hAnsi="Calibri" w:cs="Calibri"/>
                <w:sz w:val="20"/>
                <w:szCs w:val="20"/>
              </w:rPr>
            </w:pPr>
            <w:r w:rsidRPr="00AC4053">
              <w:rPr>
                <w:rFonts w:ascii="Calibri" w:hAnsi="Calibri" w:cs="Calibri"/>
                <w:sz w:val="20"/>
                <w:szCs w:val="20"/>
              </w:rPr>
              <w:t>X</w:t>
            </w:r>
          </w:p>
          <w:p w14:paraId="5E09796A" w14:textId="77777777" w:rsidR="002901A8" w:rsidRPr="00AC4053" w:rsidRDefault="002901A8" w:rsidP="002901A8">
            <w:pPr>
              <w:rPr>
                <w:rFonts w:ascii="Calibri" w:hAnsi="Calibri" w:cs="Calibri"/>
              </w:rPr>
            </w:pPr>
          </w:p>
          <w:p w14:paraId="2C83B000" w14:textId="77777777" w:rsidR="002901A8" w:rsidRPr="00AC4053" w:rsidRDefault="002901A8" w:rsidP="002901A8">
            <w:pPr>
              <w:rPr>
                <w:rFonts w:ascii="Calibri" w:hAnsi="Calibri" w:cs="Calibri"/>
              </w:rPr>
            </w:pPr>
            <w:r w:rsidRPr="00AC4053">
              <w:rPr>
                <w:rFonts w:ascii="Calibri" w:hAnsi="Calibri" w:cs="Calibri"/>
              </w:rPr>
              <w:t>Avklaring av navn til valgnemnda sendes til programleder innen tirsdag  9/9 kl 16.oo</w:t>
            </w:r>
          </w:p>
          <w:p w14:paraId="5303B755" w14:textId="77777777" w:rsidR="002901A8" w:rsidRPr="00AC4053" w:rsidRDefault="002901A8" w:rsidP="002901A8">
            <w:pPr>
              <w:rPr>
                <w:rFonts w:ascii="Calibri" w:hAnsi="Calibri" w:cs="Calibri"/>
              </w:rPr>
            </w:pPr>
          </w:p>
          <w:p w14:paraId="509D0EB8" w14:textId="77777777" w:rsidR="002901A8" w:rsidRPr="00AC4053" w:rsidRDefault="002901A8" w:rsidP="002901A8">
            <w:pPr>
              <w:rPr>
                <w:rFonts w:ascii="Calibri" w:hAnsi="Calibri" w:cs="Calibri"/>
              </w:rPr>
            </w:pPr>
            <w:r w:rsidRPr="00AC4053">
              <w:rPr>
                <w:rFonts w:ascii="Calibri" w:hAnsi="Calibri" w:cs="Calibri"/>
              </w:rPr>
              <w:t xml:space="preserve">Programleder avklarer aktørene og innkaller styret til et ekstraordinært teams møte for å fremme en innstilling på navn som skal legges inn i saken til kommunestyret. </w:t>
            </w:r>
          </w:p>
          <w:p w14:paraId="344A96B1" w14:textId="77777777" w:rsidR="002901A8" w:rsidRPr="00AC4053" w:rsidRDefault="002901A8" w:rsidP="002901A8">
            <w:pPr>
              <w:rPr>
                <w:rFonts w:ascii="Calibri" w:hAnsi="Calibri" w:cs="Calibri"/>
              </w:rPr>
            </w:pPr>
            <w:r w:rsidRPr="00AC4053">
              <w:rPr>
                <w:rFonts w:ascii="Calibri" w:hAnsi="Calibri" w:cs="Calibri"/>
              </w:rPr>
              <w:t>Styret i Bygg Bygland støtter også de foreslåtte vedtektene for en valgnemd. Videresendes med saken til kommunestyret.</w:t>
            </w:r>
          </w:p>
          <w:p w14:paraId="2C83C2B8" w14:textId="77777777" w:rsidR="002901A8" w:rsidRPr="00AC4053" w:rsidRDefault="002901A8" w:rsidP="002901A8">
            <w:pPr>
              <w:rPr>
                <w:rFonts w:ascii="Calibri" w:hAnsi="Calibri" w:cs="Calibri"/>
              </w:rPr>
            </w:pPr>
          </w:p>
          <w:p w14:paraId="55D1CC15" w14:textId="77777777" w:rsidR="002901A8" w:rsidRPr="00AC4053" w:rsidRDefault="002901A8" w:rsidP="002901A8">
            <w:pPr>
              <w:rPr>
                <w:rFonts w:ascii="Calibri" w:hAnsi="Calibri" w:cs="Calibri"/>
              </w:rPr>
            </w:pPr>
            <w:r w:rsidRPr="00AC4053">
              <w:rPr>
                <w:rFonts w:ascii="Calibri" w:hAnsi="Calibri" w:cs="Calibri"/>
              </w:rPr>
              <w:t xml:space="preserve">Etter at man hadde drøftet tilleggsforslaget fortsatt drøftingen i styret. </w:t>
            </w:r>
          </w:p>
          <w:p w14:paraId="6C8F2728" w14:textId="77777777" w:rsidR="002901A8" w:rsidRPr="00AC4053" w:rsidRDefault="002901A8" w:rsidP="002901A8">
            <w:pPr>
              <w:rPr>
                <w:rFonts w:ascii="Calibri" w:hAnsi="Calibri" w:cs="Calibri"/>
              </w:rPr>
            </w:pPr>
            <w:r w:rsidRPr="00AC4053">
              <w:rPr>
                <w:rFonts w:ascii="Calibri" w:hAnsi="Calibri" w:cs="Calibri"/>
              </w:rPr>
              <w:t xml:space="preserve">Styret hadde en grundig diskusjon rundt saken. Styret støttet kommunestyrets vedtak om å utvide styret med to personer. </w:t>
            </w:r>
          </w:p>
          <w:p w14:paraId="4ADE0817" w14:textId="77777777" w:rsidR="002901A8" w:rsidRPr="00AC4053" w:rsidRDefault="002901A8" w:rsidP="002901A8">
            <w:pPr>
              <w:rPr>
                <w:rFonts w:ascii="Calibri" w:hAnsi="Calibri" w:cs="Calibri"/>
              </w:rPr>
            </w:pPr>
            <w:r w:rsidRPr="00AC4053">
              <w:rPr>
                <w:rFonts w:ascii="Calibri" w:hAnsi="Calibri" w:cs="Calibri"/>
              </w:rPr>
              <w:t>Under den videre drøftingen rundt valg av valgnemd, kom det en klar anbefaling fra observatørene i fylkeskommunen og Innovasjon Norge om at styret selv børe være valgnemd for nye styremedlemmer til styret.</w:t>
            </w:r>
          </w:p>
          <w:p w14:paraId="42E93D30" w14:textId="77777777" w:rsidR="002901A8" w:rsidRPr="00AC4053" w:rsidRDefault="002901A8" w:rsidP="002901A8">
            <w:pPr>
              <w:rPr>
                <w:rFonts w:ascii="Calibri" w:hAnsi="Calibri" w:cs="Calibri"/>
              </w:rPr>
            </w:pPr>
            <w:r w:rsidRPr="00AC4053">
              <w:rPr>
                <w:rFonts w:ascii="Calibri" w:hAnsi="Calibri" w:cs="Calibri"/>
              </w:rPr>
              <w:t xml:space="preserve">Bakgrunnen for dette er erfaringer fra andre omstillingskommuner og at det er styret som har best kjennskap til styrets arbeid og dets handlingsplaner. Og mente at styret dermed også har best kunnskap på hvilken kompetanse som trengs i styret til enhver tid. Drøftingen i saken endte dermed opp med et alternativt forslag til vedtak enn det opprinnelige forslaget som ble lagt frem i saken. </w:t>
            </w:r>
          </w:p>
          <w:p w14:paraId="08DD2452" w14:textId="77777777" w:rsidR="002901A8" w:rsidRPr="00AC4053" w:rsidRDefault="002901A8" w:rsidP="002901A8">
            <w:pPr>
              <w:rPr>
                <w:rFonts w:ascii="Calibri" w:hAnsi="Calibri" w:cs="Calibri"/>
              </w:rPr>
            </w:pPr>
          </w:p>
          <w:p w14:paraId="26C71503" w14:textId="77777777" w:rsidR="002901A8" w:rsidRPr="00AC4053" w:rsidRDefault="002901A8" w:rsidP="002901A8">
            <w:pPr>
              <w:rPr>
                <w:rFonts w:ascii="Calibri" w:hAnsi="Calibri" w:cs="Calibri"/>
              </w:rPr>
            </w:pPr>
            <w:r w:rsidRPr="00AC4053">
              <w:rPr>
                <w:rFonts w:ascii="Calibri" w:hAnsi="Calibri" w:cs="Calibri"/>
              </w:rPr>
              <w:t>Det ble også drøftet varigheten til et styreverv i Bygg Bygland. Der ble det også påpekt fra observatører at et omstillingsarbeid er en midlertidig innsats i en kommune og god kjennskap til omstillingsarbeidet er viktig. Kompetansen opparbeides over tid, og det vil kunne være uheldig å skifte ut styremedlemmer hvert andre år. Erfaringer fra andre omstillingskommuner, tilsa at det iløpet av omstillingsperioden på seks år vil være naturlige utskiftninger, uten at det skjer ved valg hvert andre år. Og anbefalte derfor ikke at styremedlemmene er på valg hvert andre år. Kontinuitet og kompetanse/kjennskap knyttet til omstillingsarbeidet viser fra erfaring å være viktigere.</w:t>
            </w:r>
          </w:p>
          <w:p w14:paraId="3E7DE8E9" w14:textId="77777777" w:rsidR="002901A8" w:rsidRPr="00AC4053" w:rsidRDefault="002901A8" w:rsidP="002901A8">
            <w:pPr>
              <w:rPr>
                <w:rFonts w:ascii="Calibri" w:hAnsi="Calibri" w:cs="Calibri"/>
              </w:rPr>
            </w:pPr>
            <w:r w:rsidRPr="00AC4053">
              <w:rPr>
                <w:rFonts w:ascii="Calibri" w:hAnsi="Calibri" w:cs="Calibri"/>
              </w:rPr>
              <w:t>Oppsummert valgte styret å foreslå overfor kommunestyret at det skal være styret i Bygg Bygland som er valgnemd for nye styremedlemmer til styret, og valgte å selv foreslå to nye navn til styreutvidelsen som skal vedtas av kommunestyret.</w:t>
            </w:r>
          </w:p>
          <w:p w14:paraId="7F5CFDCB" w14:textId="77777777" w:rsidR="002901A8" w:rsidRPr="00AC4053" w:rsidRDefault="002901A8" w:rsidP="002901A8">
            <w:pPr>
              <w:rPr>
                <w:rFonts w:ascii="Calibri" w:hAnsi="Calibri" w:cs="Calibri"/>
              </w:rPr>
            </w:pPr>
          </w:p>
          <w:p w14:paraId="0061329E" w14:textId="4B3339CA" w:rsidR="00C65C87" w:rsidRPr="00AC4053" w:rsidRDefault="00C65C87" w:rsidP="00C65C87">
            <w:pPr>
              <w:rPr>
                <w:rFonts w:ascii="Calibri" w:hAnsi="Calibri" w:cs="Calibri"/>
                <w:b/>
                <w:bCs/>
                <w:u w:val="single"/>
              </w:rPr>
            </w:pPr>
            <w:r w:rsidRPr="00AC4053">
              <w:rPr>
                <w:rFonts w:ascii="Calibri" w:hAnsi="Calibri" w:cs="Calibri"/>
                <w:b/>
                <w:bCs/>
                <w:u w:val="single"/>
              </w:rPr>
              <w:lastRenderedPageBreak/>
              <w:t xml:space="preserve">Vedtak: </w:t>
            </w:r>
          </w:p>
          <w:p w14:paraId="2BDF9178" w14:textId="77777777" w:rsidR="00C65C87" w:rsidRPr="00AC4053" w:rsidRDefault="00C65C87" w:rsidP="00C65C87">
            <w:pPr>
              <w:pStyle w:val="Listeavsnitt"/>
              <w:numPr>
                <w:ilvl w:val="0"/>
                <w:numId w:val="1"/>
              </w:numPr>
              <w:spacing w:after="0" w:line="360" w:lineRule="auto"/>
              <w:rPr>
                <w:rFonts w:ascii="Calibri" w:hAnsi="Calibri" w:cs="Calibri"/>
                <w:sz w:val="20"/>
                <w:szCs w:val="20"/>
                <w:lang w:val="nn-NO"/>
              </w:rPr>
            </w:pPr>
            <w:r w:rsidRPr="00AC4053">
              <w:rPr>
                <w:rFonts w:ascii="Calibri" w:hAnsi="Calibri" w:cs="Calibri"/>
                <w:sz w:val="20"/>
                <w:szCs w:val="20"/>
                <w:lang w:val="nn-NO"/>
              </w:rPr>
              <w:t xml:space="preserve">Styringsgruppa foreslår at styret i Bygg Bygland er valnemnd for nye styremedlemmer. </w:t>
            </w:r>
          </w:p>
          <w:p w14:paraId="3ADC79AB" w14:textId="77777777" w:rsidR="00C65C87" w:rsidRPr="00AC4053" w:rsidRDefault="00C65C87" w:rsidP="00C65C87">
            <w:pPr>
              <w:pStyle w:val="Listeavsnitt"/>
              <w:numPr>
                <w:ilvl w:val="0"/>
                <w:numId w:val="1"/>
              </w:numPr>
              <w:spacing w:after="0" w:line="360" w:lineRule="auto"/>
              <w:rPr>
                <w:rFonts w:ascii="Calibri" w:hAnsi="Calibri" w:cs="Calibri"/>
                <w:sz w:val="20"/>
                <w:szCs w:val="20"/>
              </w:rPr>
            </w:pPr>
            <w:r w:rsidRPr="00AC4053">
              <w:rPr>
                <w:rFonts w:ascii="Calibri" w:hAnsi="Calibri" w:cs="Calibri"/>
                <w:sz w:val="20"/>
                <w:szCs w:val="20"/>
              </w:rPr>
              <w:t xml:space="preserve">Kommunestyret velger dagens styremedlemmer til faste medlemmer av styret i Bygg Bygland. Interim styret opphører. </w:t>
            </w:r>
          </w:p>
          <w:p w14:paraId="37346B84" w14:textId="77777777" w:rsidR="00C65C87" w:rsidRPr="00AC4053" w:rsidRDefault="00C65C87" w:rsidP="00C65C87">
            <w:pPr>
              <w:pStyle w:val="Listeavsnitt"/>
              <w:numPr>
                <w:ilvl w:val="0"/>
                <w:numId w:val="1"/>
              </w:numPr>
              <w:spacing w:after="0" w:line="360" w:lineRule="auto"/>
              <w:rPr>
                <w:rFonts w:ascii="Calibri" w:hAnsi="Calibri" w:cs="Calibri"/>
                <w:sz w:val="20"/>
                <w:szCs w:val="20"/>
              </w:rPr>
            </w:pPr>
            <w:r w:rsidRPr="00AC4053">
              <w:rPr>
                <w:rFonts w:ascii="Calibri" w:hAnsi="Calibri" w:cs="Calibri"/>
                <w:sz w:val="20"/>
                <w:szCs w:val="20"/>
              </w:rPr>
              <w:t>Styret utvides med to nye styremedlemmer.</w:t>
            </w:r>
          </w:p>
          <w:p w14:paraId="710D6AFC" w14:textId="77777777" w:rsidR="00C65C87" w:rsidRPr="00AC4053" w:rsidRDefault="00C65C87" w:rsidP="00C65C87">
            <w:pPr>
              <w:pStyle w:val="Listeavsnitt"/>
              <w:numPr>
                <w:ilvl w:val="0"/>
                <w:numId w:val="1"/>
              </w:numPr>
              <w:spacing w:after="0" w:line="360" w:lineRule="auto"/>
              <w:rPr>
                <w:rFonts w:ascii="Calibri" w:hAnsi="Calibri" w:cs="Calibri"/>
                <w:sz w:val="20"/>
                <w:szCs w:val="20"/>
              </w:rPr>
            </w:pPr>
            <w:r w:rsidRPr="00AC4053">
              <w:rPr>
                <w:rFonts w:ascii="Calibri" w:hAnsi="Calibri" w:cs="Calibri"/>
                <w:sz w:val="20"/>
                <w:szCs w:val="20"/>
              </w:rPr>
              <w:t>Avklaring av navn til to nye styremedlemmer sendes til programleder innen tirsdag 9/9 kl 16.00</w:t>
            </w:r>
          </w:p>
          <w:p w14:paraId="5DF74F43" w14:textId="0AC5B1BC" w:rsidR="00EF2939" w:rsidRPr="00AC4053" w:rsidRDefault="00EF2939" w:rsidP="00EF2939">
            <w:pPr>
              <w:rPr>
                <w:rFonts w:ascii="Calibri" w:hAnsi="Calibri" w:cs="Calibri"/>
                <w:b/>
                <w:bCs/>
              </w:rPr>
            </w:pPr>
          </w:p>
        </w:tc>
      </w:tr>
      <w:tr w:rsidR="00EF2939" w:rsidRPr="00AC4053" w14:paraId="083F268B" w14:textId="77777777" w:rsidTr="003C4814">
        <w:trPr>
          <w:trHeight w:val="300"/>
        </w:trPr>
        <w:tc>
          <w:tcPr>
            <w:tcW w:w="1129" w:type="dxa"/>
          </w:tcPr>
          <w:p w14:paraId="26240CBB" w14:textId="5F7ADA3B" w:rsidR="00EF2939" w:rsidRPr="00AC4053" w:rsidRDefault="00EF2939" w:rsidP="00EF2939">
            <w:pPr>
              <w:rPr>
                <w:rFonts w:ascii="Calibri" w:hAnsi="Calibri" w:cs="Calibri"/>
                <w:lang w:val="nn-NO"/>
              </w:rPr>
            </w:pPr>
            <w:r w:rsidRPr="00AC4053">
              <w:rPr>
                <w:rFonts w:ascii="Calibri" w:hAnsi="Calibri" w:cs="Calibri"/>
                <w:lang w:val="nn-NO"/>
              </w:rPr>
              <w:lastRenderedPageBreak/>
              <w:t>60/25</w:t>
            </w:r>
          </w:p>
        </w:tc>
        <w:tc>
          <w:tcPr>
            <w:tcW w:w="8159" w:type="dxa"/>
          </w:tcPr>
          <w:p w14:paraId="6FE08B12" w14:textId="77777777" w:rsidR="00D2781E" w:rsidRPr="00AC4053" w:rsidRDefault="00D2781E" w:rsidP="00D2781E">
            <w:pPr>
              <w:rPr>
                <w:rFonts w:ascii="Calibri" w:hAnsi="Calibri" w:cs="Calibri"/>
                <w:b/>
                <w:bCs/>
                <w:lang w:val="nn-NO"/>
              </w:rPr>
            </w:pPr>
            <w:r w:rsidRPr="00AC4053">
              <w:rPr>
                <w:rFonts w:ascii="Calibri" w:hAnsi="Calibri" w:cs="Calibri"/>
                <w:b/>
                <w:bCs/>
                <w:lang w:val="nn-NO"/>
              </w:rPr>
              <w:t>Workshop Handlingsprogram for 2026.</w:t>
            </w:r>
          </w:p>
          <w:p w14:paraId="14443770" w14:textId="77777777" w:rsidR="00D2781E" w:rsidRPr="00AC4053" w:rsidRDefault="00D2781E" w:rsidP="00D2781E">
            <w:pPr>
              <w:rPr>
                <w:rFonts w:ascii="Calibri" w:hAnsi="Calibri" w:cs="Calibri"/>
                <w:b/>
                <w:bCs/>
                <w:lang w:val="nn-NO"/>
              </w:rPr>
            </w:pPr>
          </w:p>
          <w:p w14:paraId="180F8DF2" w14:textId="77777777" w:rsidR="00D2781E" w:rsidRPr="00AC4053" w:rsidRDefault="00D2781E" w:rsidP="00D2781E">
            <w:pPr>
              <w:rPr>
                <w:rFonts w:ascii="Calibri" w:hAnsi="Calibri" w:cs="Calibri"/>
                <w:lang w:val="nn-NO"/>
              </w:rPr>
            </w:pPr>
            <w:r w:rsidRPr="00AC4053">
              <w:rPr>
                <w:rFonts w:ascii="Calibri" w:hAnsi="Calibri" w:cs="Calibri"/>
                <w:lang w:val="nn-NO"/>
              </w:rPr>
              <w:t xml:space="preserve">Vedlagt innkallingen er det lagt til et utkast til arbeidsdokument for handlingsplanen for 2026. Vi tar dette som utgangspunkt for workshop arbeidet. </w:t>
            </w:r>
          </w:p>
          <w:p w14:paraId="27C5309E" w14:textId="77777777" w:rsidR="00D2781E" w:rsidRPr="00AC4053" w:rsidRDefault="00D2781E" w:rsidP="00D2781E">
            <w:pPr>
              <w:rPr>
                <w:rFonts w:ascii="Calibri" w:hAnsi="Calibri" w:cs="Calibri"/>
              </w:rPr>
            </w:pPr>
            <w:r w:rsidRPr="00AC4053">
              <w:rPr>
                <w:rFonts w:ascii="Calibri" w:hAnsi="Calibri" w:cs="Calibri"/>
              </w:rPr>
              <w:t xml:space="preserve">Legger også med den vedtatte omstillingsplanen for hele perioden, som et videre underlagsdokument, for de av dere som ønsker oppfriskning av denne. </w:t>
            </w:r>
          </w:p>
          <w:p w14:paraId="52E6DD9C" w14:textId="77777777" w:rsidR="00D2781E" w:rsidRPr="00AC4053" w:rsidRDefault="00D2781E" w:rsidP="00D2781E">
            <w:pPr>
              <w:rPr>
                <w:rFonts w:ascii="Calibri" w:hAnsi="Calibri" w:cs="Calibri"/>
              </w:rPr>
            </w:pPr>
          </w:p>
          <w:p w14:paraId="7DD09D0F" w14:textId="77777777" w:rsidR="00D2781E" w:rsidRPr="00AC4053" w:rsidRDefault="00D2781E" w:rsidP="00D2781E">
            <w:pPr>
              <w:rPr>
                <w:rFonts w:ascii="Calibri" w:hAnsi="Calibri" w:cs="Calibri"/>
              </w:rPr>
            </w:pPr>
            <w:r w:rsidRPr="00AC4053">
              <w:rPr>
                <w:rFonts w:ascii="Calibri" w:hAnsi="Calibri" w:cs="Calibri"/>
              </w:rPr>
              <w:t xml:space="preserve">Arbeidet er fordelt ut på styrerepresentantene i forberedelsene og gjennomføring. Fysisk tilstedeværende observatører vil bli fordelt ut på de to arbeidsgruppene når selve gruppe arbeidet starter. </w:t>
            </w:r>
          </w:p>
          <w:p w14:paraId="678C6FD8" w14:textId="77777777" w:rsidR="009F4CCD" w:rsidRPr="00AC4053" w:rsidRDefault="009F4CCD" w:rsidP="00D2781E">
            <w:pPr>
              <w:rPr>
                <w:rFonts w:ascii="Calibri" w:hAnsi="Calibri" w:cs="Calibri"/>
              </w:rPr>
            </w:pPr>
          </w:p>
          <w:p w14:paraId="7B16E5B1" w14:textId="77777777" w:rsidR="009F4CCD" w:rsidRPr="00AC4053" w:rsidRDefault="009F4CCD" w:rsidP="009F4CCD">
            <w:pPr>
              <w:rPr>
                <w:rFonts w:ascii="Calibri" w:hAnsi="Calibri" w:cs="Calibri"/>
                <w:b/>
                <w:bCs/>
                <w:u w:val="single"/>
              </w:rPr>
            </w:pPr>
            <w:r w:rsidRPr="00AC4053">
              <w:rPr>
                <w:rFonts w:ascii="Calibri" w:hAnsi="Calibri" w:cs="Calibri"/>
                <w:b/>
                <w:bCs/>
                <w:u w:val="single"/>
              </w:rPr>
              <w:t xml:space="preserve">Forslag til vedtak: </w:t>
            </w:r>
          </w:p>
          <w:p w14:paraId="3876A61F" w14:textId="77777777" w:rsidR="009F4CCD" w:rsidRPr="00AC4053" w:rsidRDefault="009F4CCD" w:rsidP="009F4CCD">
            <w:pPr>
              <w:rPr>
                <w:rFonts w:ascii="Calibri" w:hAnsi="Calibri" w:cs="Calibri"/>
              </w:rPr>
            </w:pPr>
            <w:r w:rsidRPr="00AC4053">
              <w:rPr>
                <w:rFonts w:ascii="Calibri" w:hAnsi="Calibri" w:cs="Calibri"/>
              </w:rPr>
              <w:t xml:space="preserve">Innspill fra workshop innarbeides i ny Handlingsplan for 2026. Ferdigstilt utkast sendes ut digitalt for gjennomgang til styret, før planen blir løftet inn som sak til godkjenning hos kommunestyret. </w:t>
            </w:r>
          </w:p>
          <w:p w14:paraId="4BA14BA9" w14:textId="77777777" w:rsidR="009F4CCD" w:rsidRPr="00AC4053" w:rsidRDefault="009F4CCD" w:rsidP="009F4CCD">
            <w:pPr>
              <w:rPr>
                <w:rFonts w:ascii="Calibri" w:hAnsi="Calibri" w:cs="Calibri"/>
              </w:rPr>
            </w:pPr>
          </w:p>
          <w:p w14:paraId="410BE379" w14:textId="10E14CAC" w:rsidR="009F4CCD" w:rsidRPr="00AC4053" w:rsidRDefault="009F4CCD" w:rsidP="009F4CCD">
            <w:pPr>
              <w:rPr>
                <w:rFonts w:ascii="Calibri" w:hAnsi="Calibri" w:cs="Calibri"/>
                <w:b/>
                <w:bCs/>
                <w:u w:val="single"/>
              </w:rPr>
            </w:pPr>
            <w:r w:rsidRPr="00AC4053">
              <w:rPr>
                <w:rFonts w:ascii="Calibri" w:hAnsi="Calibri" w:cs="Calibri"/>
                <w:b/>
                <w:bCs/>
                <w:u w:val="single"/>
              </w:rPr>
              <w:t>Vedtak:</w:t>
            </w:r>
          </w:p>
          <w:p w14:paraId="2797466F" w14:textId="3593F1A2" w:rsidR="009F4CCD" w:rsidRPr="00AC4053" w:rsidRDefault="009F4CCD" w:rsidP="009F4CCD">
            <w:pPr>
              <w:rPr>
                <w:rFonts w:ascii="Calibri" w:hAnsi="Calibri" w:cs="Calibri"/>
              </w:rPr>
            </w:pPr>
            <w:r w:rsidRPr="00AC4053">
              <w:rPr>
                <w:rFonts w:ascii="Calibri" w:hAnsi="Calibri" w:cs="Calibri"/>
              </w:rPr>
              <w:t xml:space="preserve">Forslag til vedtak </w:t>
            </w:r>
            <w:r w:rsidR="009F748A" w:rsidRPr="00AC4053">
              <w:rPr>
                <w:rFonts w:ascii="Calibri" w:hAnsi="Calibri" w:cs="Calibri"/>
              </w:rPr>
              <w:t>vedtas enstemmig</w:t>
            </w:r>
          </w:p>
          <w:p w14:paraId="50091A34" w14:textId="3A231A25" w:rsidR="009F4CCD" w:rsidRPr="00AC4053" w:rsidRDefault="009F4CCD" w:rsidP="00EF2939">
            <w:pPr>
              <w:spacing w:after="160" w:line="278" w:lineRule="auto"/>
              <w:rPr>
                <w:rFonts w:ascii="Calibri" w:eastAsiaTheme="minorHAnsi" w:hAnsi="Calibri" w:cs="Calibri"/>
                <w:b/>
                <w:bCs/>
                <w:kern w:val="2"/>
                <w:lang w:eastAsia="en-US"/>
                <w14:ligatures w14:val="standardContextual"/>
              </w:rPr>
            </w:pPr>
          </w:p>
        </w:tc>
      </w:tr>
      <w:tr w:rsidR="00EF2939" w:rsidRPr="00AC4053" w14:paraId="6ED87962" w14:textId="77777777" w:rsidTr="003C4814">
        <w:tc>
          <w:tcPr>
            <w:tcW w:w="1129" w:type="dxa"/>
          </w:tcPr>
          <w:p w14:paraId="79B65A51" w14:textId="576D6C04" w:rsidR="00EF2939" w:rsidRPr="00AC4053" w:rsidRDefault="00EF2939" w:rsidP="00EF2939">
            <w:pPr>
              <w:rPr>
                <w:rFonts w:ascii="Calibri" w:hAnsi="Calibri" w:cs="Calibri"/>
                <w:lang w:val="nn-NO"/>
              </w:rPr>
            </w:pPr>
            <w:r w:rsidRPr="00AC4053">
              <w:rPr>
                <w:rFonts w:ascii="Calibri" w:hAnsi="Calibri" w:cs="Calibri"/>
                <w:lang w:val="nn-NO"/>
              </w:rPr>
              <w:t>61/25</w:t>
            </w:r>
          </w:p>
        </w:tc>
        <w:tc>
          <w:tcPr>
            <w:tcW w:w="8159" w:type="dxa"/>
          </w:tcPr>
          <w:p w14:paraId="0A431786" w14:textId="77777777" w:rsidR="00EF2939" w:rsidRPr="00AC4053" w:rsidRDefault="00870032" w:rsidP="009F748A">
            <w:pPr>
              <w:spacing w:after="160" w:line="278" w:lineRule="auto"/>
              <w:rPr>
                <w:rFonts w:ascii="Calibri" w:hAnsi="Calibri" w:cs="Calibri"/>
                <w:b/>
                <w:bCs/>
              </w:rPr>
            </w:pPr>
            <w:r w:rsidRPr="00AC4053">
              <w:rPr>
                <w:rFonts w:ascii="Calibri" w:hAnsi="Calibri" w:cs="Calibri"/>
                <w:b/>
                <w:bCs/>
              </w:rPr>
              <w:t>Saker til eventuelt</w:t>
            </w:r>
          </w:p>
          <w:p w14:paraId="716C9D39" w14:textId="036E2FE2" w:rsidR="00870032" w:rsidRPr="00AC4053" w:rsidRDefault="00870032" w:rsidP="00870032">
            <w:pPr>
              <w:rPr>
                <w:rFonts w:ascii="Calibri" w:hAnsi="Calibri" w:cs="Calibri"/>
                <w:color w:val="EE0000"/>
              </w:rPr>
            </w:pPr>
            <w:r w:rsidRPr="00AC4053">
              <w:rPr>
                <w:rFonts w:ascii="Calibri" w:hAnsi="Calibri" w:cs="Calibri"/>
              </w:rPr>
              <w:t>Ingen saker</w:t>
            </w:r>
          </w:p>
        </w:tc>
      </w:tr>
      <w:tr w:rsidR="00EF2939" w:rsidRPr="00AC4053" w14:paraId="35E20C89" w14:textId="77777777" w:rsidTr="003C4814">
        <w:tc>
          <w:tcPr>
            <w:tcW w:w="1129" w:type="dxa"/>
          </w:tcPr>
          <w:p w14:paraId="01B59CB7" w14:textId="6517AB0A" w:rsidR="00EF2939" w:rsidRPr="00AC4053" w:rsidRDefault="007E4C43" w:rsidP="00EF2939">
            <w:pPr>
              <w:rPr>
                <w:rFonts w:ascii="Calibri" w:hAnsi="Calibri" w:cs="Calibri"/>
                <w:lang w:val="nn-NO"/>
              </w:rPr>
            </w:pPr>
            <w:r w:rsidRPr="00AC4053">
              <w:rPr>
                <w:rFonts w:ascii="Calibri" w:hAnsi="Calibri" w:cs="Calibri"/>
                <w:lang w:val="nn-NO"/>
              </w:rPr>
              <w:t>62</w:t>
            </w:r>
            <w:r w:rsidR="00EF2939" w:rsidRPr="00AC4053">
              <w:rPr>
                <w:rFonts w:ascii="Calibri" w:hAnsi="Calibri" w:cs="Calibri"/>
                <w:lang w:val="nn-NO"/>
              </w:rPr>
              <w:t>/25</w:t>
            </w:r>
          </w:p>
        </w:tc>
        <w:tc>
          <w:tcPr>
            <w:tcW w:w="8159" w:type="dxa"/>
          </w:tcPr>
          <w:p w14:paraId="3EFA9297" w14:textId="77777777" w:rsidR="003C2515" w:rsidRPr="00AC4053" w:rsidRDefault="003C2515" w:rsidP="003C2515">
            <w:pPr>
              <w:rPr>
                <w:rFonts w:ascii="Calibri" w:hAnsi="Calibri" w:cs="Calibri"/>
                <w:b/>
                <w:bCs/>
                <w:lang w:val="nn-NO"/>
              </w:rPr>
            </w:pPr>
            <w:r w:rsidRPr="00AC4053">
              <w:rPr>
                <w:rFonts w:ascii="Calibri" w:hAnsi="Calibri" w:cs="Calibri"/>
                <w:b/>
                <w:bCs/>
                <w:lang w:val="nn-NO"/>
              </w:rPr>
              <w:t>Møteevaluering fra møtets deltagere</w:t>
            </w:r>
          </w:p>
          <w:p w14:paraId="7C892F21" w14:textId="1EF339C8" w:rsidR="00EF2939" w:rsidRPr="00AC4053" w:rsidRDefault="008A2C3A" w:rsidP="003C2515">
            <w:pPr>
              <w:rPr>
                <w:rFonts w:ascii="Calibri" w:hAnsi="Calibri" w:cs="Calibri"/>
                <w:color w:val="EE0000"/>
                <w:lang w:val="nn-NO"/>
              </w:rPr>
            </w:pPr>
            <w:r w:rsidRPr="00AC4053">
              <w:rPr>
                <w:rFonts w:ascii="Calibri" w:hAnsi="Calibri" w:cs="Calibri"/>
                <w:lang w:val="nn-NO"/>
              </w:rPr>
              <w:t>Gjennomføres via Forms lenke</w:t>
            </w:r>
          </w:p>
        </w:tc>
      </w:tr>
      <w:tr w:rsidR="00EF2939" w:rsidRPr="00AC4053" w14:paraId="4F834F1D" w14:textId="77777777" w:rsidTr="003C4814">
        <w:tc>
          <w:tcPr>
            <w:tcW w:w="1129" w:type="dxa"/>
          </w:tcPr>
          <w:p w14:paraId="3C07ADE0" w14:textId="4A8D4B07" w:rsidR="00EF2939" w:rsidRPr="00AC4053" w:rsidRDefault="008A2C3A" w:rsidP="00EF2939">
            <w:pPr>
              <w:rPr>
                <w:rFonts w:ascii="Calibri" w:hAnsi="Calibri" w:cs="Calibri"/>
                <w:lang w:val="nn-NO"/>
              </w:rPr>
            </w:pPr>
            <w:r w:rsidRPr="00AC4053">
              <w:rPr>
                <w:rFonts w:ascii="Calibri" w:hAnsi="Calibri" w:cs="Calibri"/>
                <w:lang w:val="nn-NO"/>
              </w:rPr>
              <w:t>63</w:t>
            </w:r>
            <w:r w:rsidR="00EF2939" w:rsidRPr="00AC4053">
              <w:rPr>
                <w:rFonts w:ascii="Calibri" w:hAnsi="Calibri" w:cs="Calibri"/>
                <w:lang w:val="nn-NO"/>
              </w:rPr>
              <w:t>/25</w:t>
            </w:r>
          </w:p>
        </w:tc>
        <w:tc>
          <w:tcPr>
            <w:tcW w:w="8159" w:type="dxa"/>
          </w:tcPr>
          <w:p w14:paraId="7C6E6F95" w14:textId="77777777" w:rsidR="000F08BA" w:rsidRPr="000F08BA" w:rsidRDefault="000F08BA" w:rsidP="000F08BA">
            <w:pPr>
              <w:spacing w:after="160" w:line="278" w:lineRule="auto"/>
              <w:rPr>
                <w:rFonts w:ascii="Calibri" w:eastAsiaTheme="minorHAnsi" w:hAnsi="Calibri" w:cs="Calibri"/>
                <w:b/>
                <w:bCs/>
                <w:kern w:val="2"/>
                <w:lang w:eastAsia="en-US"/>
                <w14:ligatures w14:val="standardContextual"/>
              </w:rPr>
            </w:pPr>
            <w:r w:rsidRPr="000F08BA">
              <w:rPr>
                <w:rFonts w:ascii="Calibri" w:eastAsiaTheme="minorHAnsi" w:hAnsi="Calibri" w:cs="Calibri"/>
                <w:b/>
                <w:bCs/>
                <w:kern w:val="2"/>
                <w:lang w:eastAsia="en-US"/>
                <w14:ligatures w14:val="standardContextual"/>
              </w:rPr>
              <w:t>Godkjenning av protokoll fra dagens styremøte 05.09.2025</w:t>
            </w:r>
          </w:p>
          <w:p w14:paraId="33BBA888" w14:textId="77777777" w:rsidR="000F08BA" w:rsidRPr="000F08BA" w:rsidRDefault="000F08BA" w:rsidP="000F08BA">
            <w:pPr>
              <w:spacing w:after="160" w:line="278" w:lineRule="auto"/>
              <w:rPr>
                <w:rFonts w:ascii="Calibri" w:eastAsiaTheme="minorHAnsi" w:hAnsi="Calibri" w:cs="Calibri"/>
                <w:b/>
                <w:bCs/>
                <w:kern w:val="2"/>
                <w:lang w:eastAsia="en-US"/>
                <w14:ligatures w14:val="standardContextual"/>
              </w:rPr>
            </w:pPr>
          </w:p>
          <w:p w14:paraId="413D378F" w14:textId="0EC61FEB" w:rsidR="000F08BA" w:rsidRPr="000F08BA" w:rsidRDefault="000F08BA" w:rsidP="000F08BA">
            <w:pPr>
              <w:spacing w:after="160" w:line="278" w:lineRule="auto"/>
              <w:rPr>
                <w:rFonts w:ascii="Calibri" w:eastAsiaTheme="minorHAnsi" w:hAnsi="Calibri" w:cs="Calibri"/>
                <w:b/>
                <w:bCs/>
                <w:kern w:val="2"/>
                <w:u w:val="single"/>
                <w:lang w:eastAsia="en-US"/>
                <w14:ligatures w14:val="standardContextual"/>
              </w:rPr>
            </w:pPr>
            <w:r w:rsidRPr="000F08BA">
              <w:rPr>
                <w:rFonts w:ascii="Calibri" w:eastAsiaTheme="minorHAnsi" w:hAnsi="Calibri" w:cs="Calibri"/>
                <w:b/>
                <w:bCs/>
                <w:kern w:val="2"/>
                <w:u w:val="single"/>
                <w:lang w:eastAsia="en-US"/>
                <w14:ligatures w14:val="standardContextual"/>
              </w:rPr>
              <w:t xml:space="preserve"> </w:t>
            </w:r>
            <w:r w:rsidRPr="00AC4053">
              <w:rPr>
                <w:rFonts w:ascii="Calibri" w:eastAsiaTheme="minorHAnsi" w:hAnsi="Calibri" w:cs="Calibri"/>
                <w:b/>
                <w:bCs/>
                <w:kern w:val="2"/>
                <w:u w:val="single"/>
                <w:lang w:eastAsia="en-US"/>
                <w14:ligatures w14:val="standardContextual"/>
              </w:rPr>
              <w:t>V</w:t>
            </w:r>
            <w:r w:rsidRPr="000F08BA">
              <w:rPr>
                <w:rFonts w:ascii="Calibri" w:eastAsiaTheme="minorHAnsi" w:hAnsi="Calibri" w:cs="Calibri"/>
                <w:b/>
                <w:bCs/>
                <w:kern w:val="2"/>
                <w:u w:val="single"/>
                <w:lang w:eastAsia="en-US"/>
                <w14:ligatures w14:val="standardContextual"/>
              </w:rPr>
              <w:t xml:space="preserve">edtak: </w:t>
            </w:r>
          </w:p>
          <w:p w14:paraId="2DAC8BFE" w14:textId="64892DBB" w:rsidR="00EF2939" w:rsidRPr="00AC4053" w:rsidRDefault="000F08BA" w:rsidP="000F08BA">
            <w:pPr>
              <w:rPr>
                <w:rFonts w:ascii="Calibri" w:hAnsi="Calibri" w:cs="Calibri"/>
              </w:rPr>
            </w:pPr>
            <w:r w:rsidRPr="00AC4053">
              <w:rPr>
                <w:rFonts w:ascii="Calibri" w:eastAsiaTheme="minorHAnsi" w:hAnsi="Calibri" w:cs="Calibri"/>
                <w:kern w:val="2"/>
                <w:lang w:eastAsia="en-US"/>
                <w14:ligatures w14:val="standardContextual"/>
              </w:rPr>
              <w:t>Protokollen godkjennes uten merknader.</w:t>
            </w:r>
          </w:p>
        </w:tc>
      </w:tr>
    </w:tbl>
    <w:p w14:paraId="417BD12E" w14:textId="77777777" w:rsidR="00D6370E" w:rsidRPr="00AC4053" w:rsidRDefault="00D6370E" w:rsidP="00D6370E">
      <w:pPr>
        <w:rPr>
          <w:rFonts w:ascii="Calibri" w:hAnsi="Calibri" w:cs="Calibri"/>
        </w:rPr>
      </w:pPr>
    </w:p>
    <w:p w14:paraId="4614B477" w14:textId="77777777" w:rsidR="00D6370E" w:rsidRPr="00AC4053" w:rsidRDefault="00D6370E" w:rsidP="00D6370E">
      <w:pPr>
        <w:rPr>
          <w:rFonts w:ascii="Calibri" w:hAnsi="Calibri" w:cs="Calibri"/>
        </w:rPr>
      </w:pPr>
    </w:p>
    <w:p w14:paraId="235C2282" w14:textId="77777777" w:rsidR="00D6370E" w:rsidRPr="00AC4053" w:rsidRDefault="00D6370E" w:rsidP="00D6370E">
      <w:pPr>
        <w:rPr>
          <w:rFonts w:ascii="Calibri" w:hAnsi="Calibri" w:cs="Calibri"/>
        </w:rPr>
      </w:pPr>
    </w:p>
    <w:p w14:paraId="4061EE1B" w14:textId="77777777" w:rsidR="00D6370E" w:rsidRPr="00AC4053" w:rsidRDefault="00D6370E">
      <w:pPr>
        <w:rPr>
          <w:rFonts w:ascii="Calibri" w:hAnsi="Calibri" w:cs="Calibri"/>
        </w:rPr>
      </w:pPr>
    </w:p>
    <w:sectPr w:rsidR="00D6370E" w:rsidRPr="00AC4053" w:rsidSect="00D6370E">
      <w:headerReference w:type="even" r:id="rId7"/>
      <w:headerReference w:type="first" r:id="rId8"/>
      <w:footerReference w:type="first" r:id="rId9"/>
      <w:pgSz w:w="11906" w:h="16838" w:code="9"/>
      <w:pgMar w:top="680" w:right="737" w:bottom="1588" w:left="187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AE0A" w14:textId="77777777" w:rsidR="0001361F" w:rsidRDefault="0001361F">
      <w:pPr>
        <w:spacing w:line="240" w:lineRule="auto"/>
      </w:pPr>
      <w:r>
        <w:separator/>
      </w:r>
    </w:p>
  </w:endnote>
  <w:endnote w:type="continuationSeparator" w:id="0">
    <w:p w14:paraId="7739E9AC" w14:textId="77777777" w:rsidR="0001361F" w:rsidRDefault="00013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868" w:type="pct"/>
      <w:tblInd w:w="-714"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37"/>
      <w:gridCol w:w="2327"/>
      <w:gridCol w:w="2270"/>
      <w:gridCol w:w="1949"/>
      <w:gridCol w:w="2329"/>
    </w:tblGrid>
    <w:tr w:rsidR="0067469C" w14:paraId="76DB28A6" w14:textId="77777777" w:rsidTr="0067469C">
      <w:tc>
        <w:tcPr>
          <w:tcW w:w="933" w:type="pct"/>
          <w:tcBorders>
            <w:top w:val="single" w:sz="4" w:space="0" w:color="auto"/>
            <w:left w:val="nil"/>
            <w:bottom w:val="nil"/>
            <w:right w:val="nil"/>
          </w:tcBorders>
        </w:tcPr>
        <w:p w14:paraId="4A5C9361" w14:textId="77777777" w:rsidR="006D31AC" w:rsidRDefault="006D31AC" w:rsidP="0067469C">
          <w:pPr>
            <w:tabs>
              <w:tab w:val="center" w:pos="4536"/>
              <w:tab w:val="right" w:pos="9072"/>
            </w:tabs>
            <w:rPr>
              <w:rFonts w:asciiTheme="minorHAnsi" w:hAnsiTheme="minorHAnsi" w:cs="Times New Roman"/>
              <w:sz w:val="14"/>
              <w:szCs w:val="14"/>
            </w:rPr>
          </w:pPr>
        </w:p>
      </w:tc>
      <w:tc>
        <w:tcPr>
          <w:tcW w:w="1066" w:type="pct"/>
          <w:tcBorders>
            <w:top w:val="single" w:sz="4" w:space="0" w:color="auto"/>
            <w:left w:val="nil"/>
            <w:bottom w:val="nil"/>
            <w:right w:val="nil"/>
          </w:tcBorders>
        </w:tcPr>
        <w:p w14:paraId="5C8ED04C" w14:textId="77777777" w:rsidR="006D31AC" w:rsidRDefault="006D31AC" w:rsidP="0067469C">
          <w:pPr>
            <w:tabs>
              <w:tab w:val="center" w:pos="4536"/>
              <w:tab w:val="right" w:pos="9072"/>
            </w:tabs>
            <w:rPr>
              <w:b/>
              <w:sz w:val="14"/>
              <w:szCs w:val="14"/>
            </w:rPr>
          </w:pPr>
        </w:p>
      </w:tc>
      <w:tc>
        <w:tcPr>
          <w:tcW w:w="1040" w:type="pct"/>
          <w:tcBorders>
            <w:top w:val="single" w:sz="4" w:space="0" w:color="auto"/>
            <w:left w:val="nil"/>
            <w:bottom w:val="nil"/>
            <w:right w:val="nil"/>
          </w:tcBorders>
        </w:tcPr>
        <w:p w14:paraId="6DD9C833" w14:textId="77777777" w:rsidR="006D31AC" w:rsidRDefault="006D31AC" w:rsidP="0067469C">
          <w:pPr>
            <w:tabs>
              <w:tab w:val="center" w:pos="4536"/>
              <w:tab w:val="right" w:pos="9072"/>
            </w:tabs>
            <w:rPr>
              <w:sz w:val="14"/>
              <w:szCs w:val="14"/>
            </w:rPr>
          </w:pPr>
        </w:p>
      </w:tc>
      <w:tc>
        <w:tcPr>
          <w:tcW w:w="893" w:type="pct"/>
          <w:tcBorders>
            <w:top w:val="single" w:sz="4" w:space="0" w:color="auto"/>
            <w:left w:val="nil"/>
            <w:bottom w:val="nil"/>
            <w:right w:val="nil"/>
          </w:tcBorders>
        </w:tcPr>
        <w:p w14:paraId="56E24F80" w14:textId="77777777" w:rsidR="006D31AC" w:rsidRDefault="006D31AC" w:rsidP="0067469C">
          <w:pPr>
            <w:tabs>
              <w:tab w:val="center" w:pos="4536"/>
              <w:tab w:val="right" w:pos="9072"/>
            </w:tabs>
            <w:rPr>
              <w:sz w:val="14"/>
              <w:szCs w:val="14"/>
            </w:rPr>
          </w:pPr>
        </w:p>
      </w:tc>
      <w:tc>
        <w:tcPr>
          <w:tcW w:w="1067" w:type="pct"/>
          <w:tcBorders>
            <w:top w:val="single" w:sz="4" w:space="0" w:color="auto"/>
            <w:left w:val="nil"/>
            <w:bottom w:val="nil"/>
            <w:right w:val="nil"/>
          </w:tcBorders>
        </w:tcPr>
        <w:p w14:paraId="4310CED2" w14:textId="77777777" w:rsidR="006D31AC" w:rsidRDefault="006D31AC" w:rsidP="0067469C">
          <w:pPr>
            <w:tabs>
              <w:tab w:val="center" w:pos="4536"/>
              <w:tab w:val="right" w:pos="9072"/>
            </w:tabs>
            <w:rPr>
              <w:sz w:val="14"/>
              <w:szCs w:val="14"/>
            </w:rPr>
          </w:pPr>
        </w:p>
      </w:tc>
    </w:tr>
    <w:tr w:rsidR="0067469C" w14:paraId="612BDBEB" w14:textId="77777777" w:rsidTr="0067469C">
      <w:tc>
        <w:tcPr>
          <w:tcW w:w="933" w:type="pct"/>
          <w:tcBorders>
            <w:top w:val="nil"/>
            <w:left w:val="nil"/>
            <w:bottom w:val="nil"/>
            <w:right w:val="nil"/>
          </w:tcBorders>
        </w:tcPr>
        <w:p w14:paraId="50B36AC1" w14:textId="77777777" w:rsidR="006D31AC" w:rsidRDefault="006D31AC" w:rsidP="0067469C">
          <w:pPr>
            <w:tabs>
              <w:tab w:val="center" w:pos="4536"/>
              <w:tab w:val="right" w:pos="9072"/>
            </w:tabs>
            <w:rPr>
              <w:sz w:val="14"/>
              <w:szCs w:val="14"/>
            </w:rPr>
          </w:pPr>
        </w:p>
      </w:tc>
      <w:tc>
        <w:tcPr>
          <w:tcW w:w="1066" w:type="pct"/>
          <w:tcBorders>
            <w:top w:val="nil"/>
            <w:left w:val="nil"/>
            <w:bottom w:val="nil"/>
            <w:right w:val="nil"/>
          </w:tcBorders>
        </w:tcPr>
        <w:p w14:paraId="0E135119" w14:textId="77777777" w:rsidR="006D31AC" w:rsidRDefault="006D31AC" w:rsidP="0067469C">
          <w:pPr>
            <w:tabs>
              <w:tab w:val="center" w:pos="4536"/>
              <w:tab w:val="right" w:pos="9072"/>
            </w:tabs>
            <w:rPr>
              <w:b/>
              <w:sz w:val="14"/>
              <w:szCs w:val="14"/>
            </w:rPr>
          </w:pPr>
        </w:p>
      </w:tc>
      <w:tc>
        <w:tcPr>
          <w:tcW w:w="1040" w:type="pct"/>
          <w:tcBorders>
            <w:top w:val="nil"/>
            <w:left w:val="nil"/>
            <w:bottom w:val="nil"/>
            <w:right w:val="nil"/>
          </w:tcBorders>
        </w:tcPr>
        <w:p w14:paraId="161ADD8A" w14:textId="77777777" w:rsidR="006D31AC" w:rsidRDefault="006D31AC" w:rsidP="0067469C">
          <w:pPr>
            <w:tabs>
              <w:tab w:val="center" w:pos="4536"/>
              <w:tab w:val="right" w:pos="9072"/>
            </w:tabs>
            <w:rPr>
              <w:sz w:val="14"/>
              <w:szCs w:val="14"/>
            </w:rPr>
          </w:pPr>
        </w:p>
      </w:tc>
      <w:tc>
        <w:tcPr>
          <w:tcW w:w="893" w:type="pct"/>
          <w:tcBorders>
            <w:top w:val="nil"/>
            <w:left w:val="nil"/>
            <w:bottom w:val="nil"/>
            <w:right w:val="nil"/>
          </w:tcBorders>
        </w:tcPr>
        <w:p w14:paraId="1FB1A61D" w14:textId="77777777" w:rsidR="006D31AC" w:rsidRDefault="006D31AC" w:rsidP="0067469C">
          <w:pPr>
            <w:tabs>
              <w:tab w:val="center" w:pos="4536"/>
              <w:tab w:val="right" w:pos="9072"/>
            </w:tabs>
            <w:rPr>
              <w:sz w:val="14"/>
              <w:szCs w:val="14"/>
            </w:rPr>
          </w:pPr>
        </w:p>
      </w:tc>
      <w:tc>
        <w:tcPr>
          <w:tcW w:w="1067" w:type="pct"/>
          <w:tcBorders>
            <w:top w:val="nil"/>
            <w:left w:val="nil"/>
            <w:bottom w:val="nil"/>
            <w:right w:val="nil"/>
          </w:tcBorders>
        </w:tcPr>
        <w:p w14:paraId="7D3E7C1A" w14:textId="77777777" w:rsidR="006D31AC" w:rsidRDefault="006D31AC" w:rsidP="0067469C">
          <w:pPr>
            <w:tabs>
              <w:tab w:val="center" w:pos="4536"/>
              <w:tab w:val="right" w:pos="9072"/>
            </w:tabs>
            <w:rPr>
              <w:sz w:val="14"/>
              <w:szCs w:val="14"/>
            </w:rPr>
          </w:pPr>
        </w:p>
      </w:tc>
    </w:tr>
    <w:tr w:rsidR="0067469C" w14:paraId="0B971793" w14:textId="77777777" w:rsidTr="0067469C">
      <w:tc>
        <w:tcPr>
          <w:tcW w:w="933" w:type="pct"/>
          <w:tcBorders>
            <w:top w:val="nil"/>
            <w:left w:val="nil"/>
            <w:bottom w:val="nil"/>
            <w:right w:val="single" w:sz="4" w:space="0" w:color="auto"/>
          </w:tcBorders>
          <w:hideMark/>
        </w:tcPr>
        <w:p w14:paraId="6AA0A48E" w14:textId="77777777" w:rsidR="006D31AC" w:rsidRDefault="002E51FE" w:rsidP="0067469C">
          <w:pPr>
            <w:tabs>
              <w:tab w:val="center" w:pos="4536"/>
              <w:tab w:val="right" w:pos="9072"/>
            </w:tabs>
            <w:rPr>
              <w:sz w:val="14"/>
              <w:szCs w:val="14"/>
            </w:rPr>
          </w:pPr>
          <w:r>
            <w:rPr>
              <w:sz w:val="14"/>
              <w:szCs w:val="14"/>
            </w:rPr>
            <w:t>Sentrum 18</w:t>
          </w:r>
        </w:p>
      </w:tc>
      <w:tc>
        <w:tcPr>
          <w:tcW w:w="1066" w:type="pct"/>
          <w:tcBorders>
            <w:top w:val="nil"/>
            <w:left w:val="single" w:sz="4" w:space="0" w:color="auto"/>
            <w:bottom w:val="nil"/>
            <w:right w:val="single" w:sz="4" w:space="0" w:color="auto"/>
          </w:tcBorders>
          <w:hideMark/>
        </w:tcPr>
        <w:p w14:paraId="2FD5C1CA" w14:textId="77777777" w:rsidR="006D31AC" w:rsidRDefault="002E51FE" w:rsidP="0067469C">
          <w:pPr>
            <w:tabs>
              <w:tab w:val="center" w:pos="4536"/>
              <w:tab w:val="right" w:pos="9072"/>
            </w:tabs>
            <w:rPr>
              <w:b/>
              <w:sz w:val="14"/>
              <w:szCs w:val="14"/>
            </w:rPr>
          </w:pPr>
          <w:r>
            <w:rPr>
              <w:b/>
              <w:sz w:val="14"/>
              <w:szCs w:val="14"/>
            </w:rPr>
            <w:t xml:space="preserve">T: </w:t>
          </w:r>
          <w:r>
            <w:rPr>
              <w:sz w:val="14"/>
              <w:szCs w:val="14"/>
            </w:rPr>
            <w:t>37 93 47 00</w:t>
          </w:r>
        </w:p>
      </w:tc>
      <w:tc>
        <w:tcPr>
          <w:tcW w:w="1040" w:type="pct"/>
          <w:tcBorders>
            <w:top w:val="nil"/>
            <w:left w:val="single" w:sz="4" w:space="0" w:color="auto"/>
            <w:bottom w:val="nil"/>
            <w:right w:val="single" w:sz="4" w:space="0" w:color="auto"/>
          </w:tcBorders>
          <w:hideMark/>
        </w:tcPr>
        <w:p w14:paraId="367832EE" w14:textId="77777777" w:rsidR="006D31AC" w:rsidRDefault="002E51FE" w:rsidP="0067469C">
          <w:pPr>
            <w:tabs>
              <w:tab w:val="center" w:pos="4536"/>
              <w:tab w:val="right" w:pos="9072"/>
            </w:tabs>
            <w:rPr>
              <w:sz w:val="14"/>
              <w:szCs w:val="14"/>
            </w:rPr>
          </w:pPr>
          <w:r>
            <w:rPr>
              <w:sz w:val="14"/>
              <w:szCs w:val="14"/>
            </w:rPr>
            <w:t>Bank:: 2898 07 00013</w:t>
          </w:r>
        </w:p>
      </w:tc>
      <w:tc>
        <w:tcPr>
          <w:tcW w:w="893" w:type="pct"/>
          <w:tcBorders>
            <w:top w:val="nil"/>
            <w:left w:val="single" w:sz="4" w:space="0" w:color="auto"/>
            <w:bottom w:val="nil"/>
            <w:right w:val="single" w:sz="4" w:space="0" w:color="auto"/>
          </w:tcBorders>
          <w:hideMark/>
        </w:tcPr>
        <w:p w14:paraId="3C46B86A" w14:textId="77777777" w:rsidR="006D31AC" w:rsidRDefault="002E51FE" w:rsidP="0067469C">
          <w:pPr>
            <w:tabs>
              <w:tab w:val="center" w:pos="4536"/>
              <w:tab w:val="right" w:pos="9072"/>
            </w:tabs>
            <w:rPr>
              <w:sz w:val="14"/>
              <w:szCs w:val="14"/>
            </w:rPr>
          </w:pPr>
          <w:r>
            <w:rPr>
              <w:sz w:val="14"/>
              <w:szCs w:val="14"/>
            </w:rPr>
            <w:t>Kommunenummer: 4220</w:t>
          </w:r>
        </w:p>
      </w:tc>
      <w:tc>
        <w:tcPr>
          <w:tcW w:w="1067" w:type="pct"/>
          <w:tcBorders>
            <w:top w:val="nil"/>
            <w:left w:val="single" w:sz="4" w:space="0" w:color="auto"/>
            <w:bottom w:val="nil"/>
            <w:right w:val="nil"/>
          </w:tcBorders>
          <w:hideMark/>
        </w:tcPr>
        <w:p w14:paraId="001DA031" w14:textId="77777777" w:rsidR="006D31AC" w:rsidRDefault="002E51FE" w:rsidP="0067469C">
          <w:pPr>
            <w:tabs>
              <w:tab w:val="center" w:pos="4536"/>
              <w:tab w:val="right" w:pos="9072"/>
            </w:tabs>
            <w:rPr>
              <w:sz w:val="14"/>
              <w:szCs w:val="14"/>
            </w:rPr>
          </w:pPr>
          <w:r>
            <w:rPr>
              <w:sz w:val="14"/>
              <w:szCs w:val="14"/>
            </w:rPr>
            <w:t>www.bygg-bygland.no</w:t>
          </w:r>
        </w:p>
      </w:tc>
    </w:tr>
    <w:tr w:rsidR="0067469C" w14:paraId="5328C14C" w14:textId="77777777" w:rsidTr="0067469C">
      <w:tc>
        <w:tcPr>
          <w:tcW w:w="933" w:type="pct"/>
          <w:tcBorders>
            <w:top w:val="nil"/>
            <w:left w:val="nil"/>
            <w:bottom w:val="nil"/>
            <w:right w:val="single" w:sz="4" w:space="0" w:color="auto"/>
          </w:tcBorders>
          <w:hideMark/>
        </w:tcPr>
        <w:p w14:paraId="3E70167B" w14:textId="77777777" w:rsidR="006D31AC" w:rsidRDefault="002E51FE" w:rsidP="0067469C">
          <w:pPr>
            <w:tabs>
              <w:tab w:val="center" w:pos="4536"/>
              <w:tab w:val="right" w:pos="9072"/>
            </w:tabs>
            <w:rPr>
              <w:sz w:val="14"/>
              <w:szCs w:val="14"/>
            </w:rPr>
          </w:pPr>
          <w:r>
            <w:rPr>
              <w:sz w:val="14"/>
              <w:szCs w:val="14"/>
            </w:rPr>
            <w:t>4745 Bygland</w:t>
          </w:r>
        </w:p>
      </w:tc>
      <w:tc>
        <w:tcPr>
          <w:tcW w:w="1066" w:type="pct"/>
          <w:tcBorders>
            <w:top w:val="nil"/>
            <w:left w:val="single" w:sz="4" w:space="0" w:color="auto"/>
            <w:bottom w:val="nil"/>
            <w:right w:val="single" w:sz="4" w:space="0" w:color="auto"/>
          </w:tcBorders>
          <w:hideMark/>
        </w:tcPr>
        <w:p w14:paraId="6D1B37C0" w14:textId="77777777" w:rsidR="006D31AC" w:rsidRDefault="002E51FE" w:rsidP="0067469C">
          <w:pPr>
            <w:tabs>
              <w:tab w:val="center" w:pos="4536"/>
              <w:tab w:val="right" w:pos="9072"/>
            </w:tabs>
            <w:rPr>
              <w:sz w:val="14"/>
              <w:szCs w:val="14"/>
            </w:rPr>
          </w:pPr>
          <w:r>
            <w:rPr>
              <w:b/>
              <w:sz w:val="14"/>
              <w:szCs w:val="14"/>
            </w:rPr>
            <w:t xml:space="preserve">E: </w:t>
          </w:r>
          <w:r>
            <w:rPr>
              <w:sz w:val="14"/>
              <w:szCs w:val="14"/>
            </w:rPr>
            <w:t>post@bygland.kommune.no</w:t>
          </w:r>
        </w:p>
      </w:tc>
      <w:tc>
        <w:tcPr>
          <w:tcW w:w="1040" w:type="pct"/>
          <w:tcBorders>
            <w:top w:val="nil"/>
            <w:left w:val="single" w:sz="4" w:space="0" w:color="auto"/>
            <w:bottom w:val="nil"/>
            <w:right w:val="single" w:sz="4" w:space="0" w:color="auto"/>
          </w:tcBorders>
          <w:hideMark/>
        </w:tcPr>
        <w:p w14:paraId="4836B1D1" w14:textId="77777777" w:rsidR="006D31AC" w:rsidRDefault="002E51FE" w:rsidP="0067469C">
          <w:pPr>
            <w:tabs>
              <w:tab w:val="center" w:pos="4536"/>
              <w:tab w:val="right" w:pos="9072"/>
            </w:tabs>
            <w:rPr>
              <w:sz w:val="14"/>
              <w:szCs w:val="14"/>
            </w:rPr>
          </w:pPr>
          <w:r>
            <w:rPr>
              <w:sz w:val="14"/>
              <w:szCs w:val="14"/>
            </w:rPr>
            <w:t>Skatt:  6345 06 09384</w:t>
          </w:r>
        </w:p>
      </w:tc>
      <w:tc>
        <w:tcPr>
          <w:tcW w:w="893" w:type="pct"/>
          <w:tcBorders>
            <w:top w:val="nil"/>
            <w:left w:val="single" w:sz="4" w:space="0" w:color="auto"/>
            <w:bottom w:val="nil"/>
            <w:right w:val="single" w:sz="4" w:space="0" w:color="auto"/>
          </w:tcBorders>
          <w:hideMark/>
        </w:tcPr>
        <w:p w14:paraId="75507C82" w14:textId="77777777" w:rsidR="006D31AC" w:rsidRDefault="002E51FE" w:rsidP="0067469C">
          <w:pPr>
            <w:tabs>
              <w:tab w:val="center" w:pos="4536"/>
              <w:tab w:val="right" w:pos="9072"/>
            </w:tabs>
            <w:rPr>
              <w:sz w:val="14"/>
              <w:szCs w:val="14"/>
            </w:rPr>
          </w:pPr>
          <w:r>
            <w:rPr>
              <w:sz w:val="14"/>
              <w:szCs w:val="14"/>
            </w:rPr>
            <w:t>Org.nr.: 964 966 397</w:t>
          </w:r>
        </w:p>
      </w:tc>
      <w:tc>
        <w:tcPr>
          <w:tcW w:w="1067" w:type="pct"/>
          <w:tcBorders>
            <w:top w:val="nil"/>
            <w:left w:val="single" w:sz="4" w:space="0" w:color="auto"/>
            <w:bottom w:val="nil"/>
            <w:right w:val="nil"/>
          </w:tcBorders>
        </w:tcPr>
        <w:p w14:paraId="2BC58269" w14:textId="77777777" w:rsidR="006D31AC" w:rsidRDefault="006D31AC" w:rsidP="0067469C">
          <w:pPr>
            <w:tabs>
              <w:tab w:val="center" w:pos="4536"/>
              <w:tab w:val="right" w:pos="9072"/>
            </w:tabs>
            <w:rPr>
              <w:sz w:val="14"/>
              <w:szCs w:val="14"/>
            </w:rPr>
          </w:pPr>
        </w:p>
      </w:tc>
    </w:tr>
  </w:tbl>
  <w:p w14:paraId="5D8C6191" w14:textId="77777777" w:rsidR="006D31AC" w:rsidRPr="008E4B54" w:rsidRDefault="006D31AC" w:rsidP="00D82876"/>
  <w:p w14:paraId="6D87D329" w14:textId="2AAAAAFC" w:rsidR="006D31AC" w:rsidRPr="00BC7321" w:rsidRDefault="002E51FE" w:rsidP="00D82876">
    <w:r w:rsidRPr="008E4B54">
      <w:fldChar w:fldCharType="begin"/>
    </w:r>
    <w:r w:rsidRPr="008E4B54">
      <w:instrText xml:space="preserve"> if </w:instrText>
    </w:r>
    <w:fldSimple w:instr=" numpages ">
      <w:r w:rsidR="00353E22">
        <w:rPr>
          <w:noProof/>
        </w:rPr>
        <w:instrText>4</w:instrText>
      </w:r>
    </w:fldSimple>
    <w:r w:rsidRPr="008E4B54">
      <w:instrText xml:space="preserve"> &gt; 1 "side </w:instrText>
    </w:r>
    <w:r w:rsidRPr="008E4B54">
      <w:fldChar w:fldCharType="begin"/>
    </w:r>
    <w:r w:rsidRPr="008E4B54">
      <w:instrText xml:space="preserve"> page </w:instrText>
    </w:r>
    <w:r w:rsidRPr="008E4B54">
      <w:fldChar w:fldCharType="separate"/>
    </w:r>
    <w:r w:rsidR="00353E22">
      <w:rPr>
        <w:noProof/>
      </w:rPr>
      <w:instrText>1</w:instrText>
    </w:r>
    <w:r w:rsidRPr="008E4B54">
      <w:fldChar w:fldCharType="end"/>
    </w:r>
    <w:r w:rsidRPr="008E4B54">
      <w:instrText xml:space="preserve"> av </w:instrText>
    </w:r>
    <w:fldSimple w:instr=" numpages ">
      <w:r w:rsidR="00353E22">
        <w:rPr>
          <w:noProof/>
        </w:rPr>
        <w:instrText>4</w:instrText>
      </w:r>
    </w:fldSimple>
    <w:r w:rsidRPr="008E4B54">
      <w:instrText xml:space="preserve">" "" </w:instrText>
    </w:r>
    <w:r w:rsidRPr="008E4B54">
      <w:fldChar w:fldCharType="separate"/>
    </w:r>
    <w:r w:rsidR="00353E22" w:rsidRPr="008E4B54">
      <w:rPr>
        <w:noProof/>
      </w:rPr>
      <w:t xml:space="preserve">side </w:t>
    </w:r>
    <w:r w:rsidR="00353E22">
      <w:rPr>
        <w:noProof/>
      </w:rPr>
      <w:t>1</w:t>
    </w:r>
    <w:r w:rsidR="00353E22" w:rsidRPr="008E4B54">
      <w:rPr>
        <w:noProof/>
      </w:rPr>
      <w:t xml:space="preserve"> av </w:t>
    </w:r>
    <w:r w:rsidR="00353E22">
      <w:rPr>
        <w:noProof/>
      </w:rPr>
      <w:t>4</w:t>
    </w:r>
    <w:r w:rsidRPr="008E4B54">
      <w:fldChar w:fldCharType="end"/>
    </w:r>
  </w:p>
  <w:p w14:paraId="0EBCC3C8" w14:textId="77777777" w:rsidR="006D31AC" w:rsidRDefault="006D31A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5625" w14:textId="77777777" w:rsidR="0001361F" w:rsidRDefault="0001361F">
      <w:pPr>
        <w:spacing w:line="240" w:lineRule="auto"/>
      </w:pPr>
      <w:r>
        <w:separator/>
      </w:r>
    </w:p>
  </w:footnote>
  <w:footnote w:type="continuationSeparator" w:id="0">
    <w:p w14:paraId="19614B47" w14:textId="77777777" w:rsidR="0001361F" w:rsidRDefault="000136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9092" w14:textId="77777777" w:rsidR="006D31AC" w:rsidRDefault="006D31AC" w:rsidP="00B6372F"/>
  <w:p w14:paraId="644B057B" w14:textId="77777777" w:rsidR="006D31AC" w:rsidRDefault="006D31AC" w:rsidP="00B6372F"/>
  <w:p w14:paraId="2D1E34B9" w14:textId="77777777" w:rsidR="006D31AC" w:rsidRDefault="006D31AC" w:rsidP="00B6372F"/>
  <w:p w14:paraId="7AD96C67" w14:textId="77777777" w:rsidR="006D31AC" w:rsidRDefault="006D31AC" w:rsidP="00B6372F"/>
  <w:p w14:paraId="0220AB66" w14:textId="77777777" w:rsidR="006D31AC" w:rsidRDefault="006D31AC" w:rsidP="00B6372F"/>
  <w:p w14:paraId="3A5C24D2" w14:textId="77777777" w:rsidR="006D31AC" w:rsidRDefault="006D31AC" w:rsidP="00B6372F"/>
  <w:p w14:paraId="7BFD720A" w14:textId="77777777" w:rsidR="006D31AC" w:rsidRDefault="006D31AC" w:rsidP="00B637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56B3" w14:textId="77777777" w:rsidR="006D31AC" w:rsidRDefault="002E51FE" w:rsidP="00D82876">
    <w:pPr>
      <w:pStyle w:val="Topptekst"/>
    </w:pPr>
    <w:r w:rsidRPr="005F5B6D">
      <w:rPr>
        <w:noProof/>
      </w:rPr>
      <w:drawing>
        <wp:anchor distT="0" distB="0" distL="114300" distR="114300" simplePos="0" relativeHeight="251660288" behindDoc="0" locked="0" layoutInCell="1" allowOverlap="1" wp14:anchorId="3DDE57A4" wp14:editId="15D4F9BC">
          <wp:simplePos x="0" y="0"/>
          <wp:positionH relativeFrom="margin">
            <wp:posOffset>-1043305</wp:posOffset>
          </wp:positionH>
          <wp:positionV relativeFrom="margin">
            <wp:posOffset>-693420</wp:posOffset>
          </wp:positionV>
          <wp:extent cx="1560830" cy="708660"/>
          <wp:effectExtent l="0" t="0" r="1270" b="491490"/>
          <wp:wrapSquare wrapText="bothSides"/>
          <wp:docPr id="245602676"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02676" name="Bild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0830" cy="708660"/>
                  </a:xfrm>
                  <a:prstGeom prst="rect">
                    <a:avLst/>
                  </a:prstGeom>
                  <a:effectLst>
                    <a:reflection stA="7000" endPos="65000" dist="50800" dir="5400000" sy="-100000" algn="bl" rotWithShape="0"/>
                  </a:effectLst>
                </pic:spPr>
              </pic:pic>
            </a:graphicData>
          </a:graphic>
          <wp14:sizeRelV relativeFrom="margin">
            <wp14:pctHeight>0</wp14:pctHeight>
          </wp14:sizeRelV>
        </wp:anchor>
      </w:drawing>
    </w:r>
    <w:r>
      <w:rPr>
        <w:noProof/>
      </w:rPr>
      <w:drawing>
        <wp:anchor distT="0" distB="0" distL="114300" distR="114300" simplePos="0" relativeHeight="251659264" behindDoc="1" locked="0" layoutInCell="1" allowOverlap="1" wp14:anchorId="267D5BE5" wp14:editId="323B1551">
          <wp:simplePos x="0" y="0"/>
          <wp:positionH relativeFrom="page">
            <wp:posOffset>7620</wp:posOffset>
          </wp:positionH>
          <wp:positionV relativeFrom="page">
            <wp:posOffset>38100</wp:posOffset>
          </wp:positionV>
          <wp:extent cx="7559675" cy="1447165"/>
          <wp:effectExtent l="0" t="0" r="3175" b="635"/>
          <wp:wrapNone/>
          <wp:docPr id="5" name="Bilde 5" descr="Bygg Bygland sin logo"/>
          <wp:cNvGraphicFramePr/>
          <a:graphic xmlns:a="http://schemas.openxmlformats.org/drawingml/2006/main">
            <a:graphicData uri="http://schemas.openxmlformats.org/drawingml/2006/picture">
              <pic:pic xmlns:pic="http://schemas.openxmlformats.org/drawingml/2006/picture">
                <pic:nvPicPr>
                  <pic:cNvPr id="5" name="Bilde 5" descr="Bygg Bygland sin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9675" cy="1447165"/>
                  </a:xfrm>
                  <a:prstGeom prst="rect">
                    <a:avLst/>
                  </a:prstGeom>
                </pic:spPr>
              </pic:pic>
            </a:graphicData>
          </a:graphic>
        </wp:anchor>
      </w:drawing>
    </w:r>
    <w:r>
      <w:rPr>
        <w:noProof/>
      </w:rPr>
      <w:t xml:space="preserve"> </w:t>
    </w:r>
  </w:p>
  <w:p w14:paraId="3DF3CEEB" w14:textId="77777777" w:rsidR="006D31AC" w:rsidRDefault="006D31AC" w:rsidP="00D82876">
    <w:pPr>
      <w:pStyle w:val="Topptekst"/>
    </w:pPr>
  </w:p>
  <w:p w14:paraId="4D55E88F" w14:textId="77777777" w:rsidR="006D31AC" w:rsidRDefault="006D31AC">
    <w:pPr>
      <w:pStyle w:val="Topptekst"/>
    </w:pPr>
  </w:p>
  <w:p w14:paraId="73C791F5" w14:textId="77777777" w:rsidR="006D31AC" w:rsidRDefault="006D31A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2F6"/>
    <w:multiLevelType w:val="hybridMultilevel"/>
    <w:tmpl w:val="609A75F0"/>
    <w:lvl w:ilvl="0" w:tplc="B42ED75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8217681"/>
    <w:multiLevelType w:val="hybridMultilevel"/>
    <w:tmpl w:val="C4C07298"/>
    <w:lvl w:ilvl="0" w:tplc="E9AC053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CC009B"/>
    <w:multiLevelType w:val="hybridMultilevel"/>
    <w:tmpl w:val="BF105C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A545732"/>
    <w:multiLevelType w:val="hybridMultilevel"/>
    <w:tmpl w:val="B9A6840E"/>
    <w:lvl w:ilvl="0" w:tplc="3190CAE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7208567">
    <w:abstractNumId w:val="3"/>
  </w:num>
  <w:num w:numId="2" w16cid:durableId="919950397">
    <w:abstractNumId w:val="1"/>
  </w:num>
  <w:num w:numId="3" w16cid:durableId="1905869359">
    <w:abstractNumId w:val="0"/>
  </w:num>
  <w:num w:numId="4" w16cid:durableId="499850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0E"/>
    <w:rsid w:val="0001361F"/>
    <w:rsid w:val="000378D1"/>
    <w:rsid w:val="00095118"/>
    <w:rsid w:val="000A1E25"/>
    <w:rsid w:val="000E4DD3"/>
    <w:rsid w:val="000F08BA"/>
    <w:rsid w:val="0012640F"/>
    <w:rsid w:val="0014474E"/>
    <w:rsid w:val="001A7309"/>
    <w:rsid w:val="001C47F2"/>
    <w:rsid w:val="001E655D"/>
    <w:rsid w:val="00203064"/>
    <w:rsid w:val="002074F5"/>
    <w:rsid w:val="002245CF"/>
    <w:rsid w:val="0023138B"/>
    <w:rsid w:val="00236D7D"/>
    <w:rsid w:val="002477F9"/>
    <w:rsid w:val="0026433E"/>
    <w:rsid w:val="002901A8"/>
    <w:rsid w:val="002E51FE"/>
    <w:rsid w:val="002F23A2"/>
    <w:rsid w:val="00312D9F"/>
    <w:rsid w:val="00326C45"/>
    <w:rsid w:val="00346D8C"/>
    <w:rsid w:val="00353E22"/>
    <w:rsid w:val="003626CA"/>
    <w:rsid w:val="003877E1"/>
    <w:rsid w:val="003A0407"/>
    <w:rsid w:val="003C2515"/>
    <w:rsid w:val="003E6198"/>
    <w:rsid w:val="00434E30"/>
    <w:rsid w:val="00473429"/>
    <w:rsid w:val="00490773"/>
    <w:rsid w:val="00492EFA"/>
    <w:rsid w:val="0049304B"/>
    <w:rsid w:val="004B2C44"/>
    <w:rsid w:val="004B3CC9"/>
    <w:rsid w:val="00554A11"/>
    <w:rsid w:val="00560A02"/>
    <w:rsid w:val="00565F9B"/>
    <w:rsid w:val="005A6F55"/>
    <w:rsid w:val="005C62C3"/>
    <w:rsid w:val="005D7E15"/>
    <w:rsid w:val="005E4068"/>
    <w:rsid w:val="005F63BB"/>
    <w:rsid w:val="006123BA"/>
    <w:rsid w:val="006851B6"/>
    <w:rsid w:val="00686F58"/>
    <w:rsid w:val="006B2A7F"/>
    <w:rsid w:val="006D31AC"/>
    <w:rsid w:val="00701113"/>
    <w:rsid w:val="00717F99"/>
    <w:rsid w:val="00767F36"/>
    <w:rsid w:val="007B698E"/>
    <w:rsid w:val="007C6DE2"/>
    <w:rsid w:val="007E4C43"/>
    <w:rsid w:val="008662D9"/>
    <w:rsid w:val="00867A7C"/>
    <w:rsid w:val="00870032"/>
    <w:rsid w:val="008A1547"/>
    <w:rsid w:val="008A2C3A"/>
    <w:rsid w:val="008C562D"/>
    <w:rsid w:val="008E7D28"/>
    <w:rsid w:val="00904EB4"/>
    <w:rsid w:val="009118DF"/>
    <w:rsid w:val="009202D2"/>
    <w:rsid w:val="00932C7C"/>
    <w:rsid w:val="00955B2E"/>
    <w:rsid w:val="009655FE"/>
    <w:rsid w:val="0097217D"/>
    <w:rsid w:val="0098726F"/>
    <w:rsid w:val="00990E83"/>
    <w:rsid w:val="009C7E9A"/>
    <w:rsid w:val="009F4CCD"/>
    <w:rsid w:val="009F748A"/>
    <w:rsid w:val="00A17466"/>
    <w:rsid w:val="00A20355"/>
    <w:rsid w:val="00A32A18"/>
    <w:rsid w:val="00A3400A"/>
    <w:rsid w:val="00A53FC3"/>
    <w:rsid w:val="00AC4053"/>
    <w:rsid w:val="00AE63B0"/>
    <w:rsid w:val="00AF14B4"/>
    <w:rsid w:val="00B2550E"/>
    <w:rsid w:val="00B32C35"/>
    <w:rsid w:val="00B34440"/>
    <w:rsid w:val="00B522B8"/>
    <w:rsid w:val="00B53C8B"/>
    <w:rsid w:val="00B71CA5"/>
    <w:rsid w:val="00BD402D"/>
    <w:rsid w:val="00BE573E"/>
    <w:rsid w:val="00C037E5"/>
    <w:rsid w:val="00C24FDC"/>
    <w:rsid w:val="00C57383"/>
    <w:rsid w:val="00C65C87"/>
    <w:rsid w:val="00C7601C"/>
    <w:rsid w:val="00C82EDB"/>
    <w:rsid w:val="00CC3411"/>
    <w:rsid w:val="00CD12DA"/>
    <w:rsid w:val="00CF4237"/>
    <w:rsid w:val="00D102AD"/>
    <w:rsid w:val="00D11EE6"/>
    <w:rsid w:val="00D25EAE"/>
    <w:rsid w:val="00D2781E"/>
    <w:rsid w:val="00D44F77"/>
    <w:rsid w:val="00D50EF3"/>
    <w:rsid w:val="00D57F48"/>
    <w:rsid w:val="00D6370E"/>
    <w:rsid w:val="00D756B6"/>
    <w:rsid w:val="00DB1DC6"/>
    <w:rsid w:val="00E31C0D"/>
    <w:rsid w:val="00E55D0D"/>
    <w:rsid w:val="00E8206A"/>
    <w:rsid w:val="00E92D05"/>
    <w:rsid w:val="00E94182"/>
    <w:rsid w:val="00ED2024"/>
    <w:rsid w:val="00ED2638"/>
    <w:rsid w:val="00EF2939"/>
    <w:rsid w:val="00EF3121"/>
    <w:rsid w:val="00F01BF8"/>
    <w:rsid w:val="00F23884"/>
    <w:rsid w:val="00F24A33"/>
    <w:rsid w:val="00F46808"/>
    <w:rsid w:val="00F62C68"/>
    <w:rsid w:val="00F80890"/>
    <w:rsid w:val="00FA0BEB"/>
    <w:rsid w:val="00FA6744"/>
    <w:rsid w:val="00FD4C1C"/>
    <w:rsid w:val="00FE11BA"/>
    <w:rsid w:val="00FE3E17"/>
    <w:rsid w:val="00FE7A9D"/>
    <w:rsid w:val="00FE7F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9736"/>
  <w15:chartTrackingRefBased/>
  <w15:docId w15:val="{5BA6728A-619F-4ABA-816A-33FDDD7B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E"/>
    <w:pPr>
      <w:spacing w:after="0" w:line="360" w:lineRule="auto"/>
    </w:pPr>
    <w:rPr>
      <w:rFonts w:ascii="Arial" w:eastAsia="Times New Roman" w:hAnsi="Arial" w:cs="Arial"/>
      <w:kern w:val="0"/>
      <w:sz w:val="20"/>
      <w:szCs w:val="20"/>
      <w:lang w:eastAsia="nb-NO"/>
      <w14:ligatures w14:val="none"/>
    </w:rPr>
  </w:style>
  <w:style w:type="paragraph" w:styleId="Overskrift1">
    <w:name w:val="heading 1"/>
    <w:basedOn w:val="Normal"/>
    <w:next w:val="Normal"/>
    <w:link w:val="Overskrift1Tegn"/>
    <w:uiPriority w:val="9"/>
    <w:qFormat/>
    <w:rsid w:val="00D637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D637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D637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D6370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D6370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D6370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D6370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D6370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D6370E"/>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6370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6370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6370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6370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6370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6370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6370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6370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6370E"/>
    <w:rPr>
      <w:rFonts w:eastAsiaTheme="majorEastAsia" w:cstheme="majorBidi"/>
      <w:color w:val="272727" w:themeColor="text1" w:themeTint="D8"/>
    </w:rPr>
  </w:style>
  <w:style w:type="paragraph" w:styleId="Tittel">
    <w:name w:val="Title"/>
    <w:basedOn w:val="Normal"/>
    <w:next w:val="Normal"/>
    <w:link w:val="TittelTegn"/>
    <w:uiPriority w:val="10"/>
    <w:qFormat/>
    <w:rsid w:val="00D6370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D6370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637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D6370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6370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SitatTegn">
    <w:name w:val="Sitat Tegn"/>
    <w:basedOn w:val="Standardskriftforavsnitt"/>
    <w:link w:val="Sitat"/>
    <w:uiPriority w:val="29"/>
    <w:rsid w:val="00D6370E"/>
    <w:rPr>
      <w:i/>
      <w:iCs/>
      <w:color w:val="404040" w:themeColor="text1" w:themeTint="BF"/>
    </w:rPr>
  </w:style>
  <w:style w:type="paragraph" w:styleId="Listeavsnitt">
    <w:name w:val="List Paragraph"/>
    <w:basedOn w:val="Normal"/>
    <w:uiPriority w:val="34"/>
    <w:qFormat/>
    <w:rsid w:val="00D6370E"/>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erkutheving">
    <w:name w:val="Intense Emphasis"/>
    <w:basedOn w:val="Standardskriftforavsnitt"/>
    <w:uiPriority w:val="21"/>
    <w:qFormat/>
    <w:rsid w:val="00D6370E"/>
    <w:rPr>
      <w:i/>
      <w:iCs/>
      <w:color w:val="0F4761" w:themeColor="accent1" w:themeShade="BF"/>
    </w:rPr>
  </w:style>
  <w:style w:type="paragraph" w:styleId="Sterktsitat">
    <w:name w:val="Intense Quote"/>
    <w:basedOn w:val="Normal"/>
    <w:next w:val="Normal"/>
    <w:link w:val="SterktsitatTegn"/>
    <w:uiPriority w:val="30"/>
    <w:qFormat/>
    <w:rsid w:val="00D637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erktsitatTegn">
    <w:name w:val="Sterkt sitat Tegn"/>
    <w:basedOn w:val="Standardskriftforavsnitt"/>
    <w:link w:val="Sterktsitat"/>
    <w:uiPriority w:val="30"/>
    <w:rsid w:val="00D6370E"/>
    <w:rPr>
      <w:i/>
      <w:iCs/>
      <w:color w:val="0F4761" w:themeColor="accent1" w:themeShade="BF"/>
    </w:rPr>
  </w:style>
  <w:style w:type="character" w:styleId="Sterkreferanse">
    <w:name w:val="Intense Reference"/>
    <w:basedOn w:val="Standardskriftforavsnitt"/>
    <w:uiPriority w:val="32"/>
    <w:qFormat/>
    <w:rsid w:val="00D6370E"/>
    <w:rPr>
      <w:b/>
      <w:bCs/>
      <w:smallCaps/>
      <w:color w:val="0F4761" w:themeColor="accent1" w:themeShade="BF"/>
      <w:spacing w:val="5"/>
    </w:rPr>
  </w:style>
  <w:style w:type="paragraph" w:styleId="Topptekst">
    <w:name w:val="header"/>
    <w:basedOn w:val="Normal"/>
    <w:link w:val="TopptekstTegn"/>
    <w:rsid w:val="00D6370E"/>
    <w:pPr>
      <w:tabs>
        <w:tab w:val="center" w:pos="4536"/>
        <w:tab w:val="right" w:pos="9072"/>
      </w:tabs>
    </w:pPr>
    <w:rPr>
      <w:sz w:val="16"/>
    </w:rPr>
  </w:style>
  <w:style w:type="character" w:customStyle="1" w:styleId="TopptekstTegn">
    <w:name w:val="Topptekst Tegn"/>
    <w:basedOn w:val="Standardskriftforavsnitt"/>
    <w:link w:val="Topptekst"/>
    <w:rsid w:val="00D6370E"/>
    <w:rPr>
      <w:rFonts w:ascii="Arial" w:eastAsia="Times New Roman" w:hAnsi="Arial" w:cs="Arial"/>
      <w:kern w:val="0"/>
      <w:sz w:val="16"/>
      <w:szCs w:val="20"/>
      <w:lang w:eastAsia="nb-NO"/>
      <w14:ligatures w14:val="none"/>
    </w:rPr>
  </w:style>
  <w:style w:type="paragraph" w:styleId="Bunntekst">
    <w:name w:val="footer"/>
    <w:basedOn w:val="Normal"/>
    <w:link w:val="BunntekstTegn"/>
    <w:rsid w:val="00D6370E"/>
    <w:pPr>
      <w:tabs>
        <w:tab w:val="center" w:pos="4536"/>
        <w:tab w:val="right" w:pos="9072"/>
      </w:tabs>
    </w:pPr>
  </w:style>
  <w:style w:type="character" w:customStyle="1" w:styleId="BunntekstTegn">
    <w:name w:val="Bunntekst Tegn"/>
    <w:basedOn w:val="Standardskriftforavsnitt"/>
    <w:link w:val="Bunntekst"/>
    <w:rsid w:val="00D6370E"/>
    <w:rPr>
      <w:rFonts w:ascii="Arial" w:eastAsia="Times New Roman" w:hAnsi="Arial" w:cs="Arial"/>
      <w:kern w:val="0"/>
      <w:sz w:val="20"/>
      <w:szCs w:val="20"/>
      <w:lang w:eastAsia="nb-NO"/>
      <w14:ligatures w14:val="none"/>
    </w:rPr>
  </w:style>
  <w:style w:type="table" w:styleId="Tabellrutenett">
    <w:name w:val="Table Grid"/>
    <w:basedOn w:val="Vanligtabell"/>
    <w:rsid w:val="00D6370E"/>
    <w:pPr>
      <w:spacing w:after="0" w:line="36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4B2C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975</Words>
  <Characters>5169</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Heia, Gyro</dc:creator>
  <cp:keywords/>
  <dc:description/>
  <cp:lastModifiedBy>Heia, Gyro</cp:lastModifiedBy>
  <cp:revision>28</cp:revision>
  <dcterms:created xsi:type="dcterms:W3CDTF">2026-02-13T11:20:00Z</dcterms:created>
  <dcterms:modified xsi:type="dcterms:W3CDTF">2026-02-13T11:49:00Z</dcterms:modified>
</cp:coreProperties>
</file>